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549AFD" w14:textId="347AA4DA" w:rsidR="00E64093" w:rsidRPr="00F112B6" w:rsidRDefault="00E911DC">
      <w:pPr>
        <w:pStyle w:val="Title"/>
        <w:rPr>
          <w:rFonts w:ascii="Arial" w:hAnsi="Arial" w:cs="Arial"/>
        </w:rPr>
      </w:pPr>
      <w:bookmarkStart w:id="0" w:name="_GoBack"/>
      <w:bookmarkEnd w:id="0"/>
      <w:r>
        <w:rPr>
          <w:rFonts w:ascii="Arial" w:hAnsi="Arial" w:cs="Arial"/>
        </w:rPr>
        <w:t>Columbia College Chicago</w:t>
      </w:r>
    </w:p>
    <w:p w14:paraId="73BEF4FC" w14:textId="349E818D" w:rsidR="00E64093" w:rsidRPr="00F112B6" w:rsidRDefault="00E911DC" w:rsidP="00E911DC">
      <w:pPr>
        <w:pStyle w:val="Title"/>
        <w:rPr>
          <w:rFonts w:ascii="Arial" w:hAnsi="Arial" w:cs="Arial"/>
        </w:rPr>
      </w:pPr>
      <w:r>
        <w:rPr>
          <w:rFonts w:ascii="Arial" w:hAnsi="Arial" w:cs="Arial"/>
        </w:rPr>
        <w:t>Canvas Pilot Group</w:t>
      </w:r>
      <w:r w:rsidR="00606CF6" w:rsidRPr="00F112B6">
        <w:rPr>
          <w:rFonts w:ascii="Arial" w:hAnsi="Arial" w:cs="Arial"/>
        </w:rPr>
        <w:br/>
      </w:r>
      <w:r>
        <w:rPr>
          <w:rFonts w:ascii="Arial" w:hAnsi="Arial" w:cs="Arial"/>
        </w:rPr>
        <w:t>Resource Guide</w:t>
      </w:r>
    </w:p>
    <w:p w14:paraId="7FC956A9" w14:textId="77777777" w:rsidR="00E64093" w:rsidRPr="00F112B6" w:rsidRDefault="00E64093">
      <w:pPr>
        <w:pStyle w:val="Heading3"/>
        <w:rPr>
          <w:rFonts w:ascii="Arial" w:hAnsi="Arial" w:cs="Arial"/>
        </w:rPr>
      </w:pPr>
    </w:p>
    <w:p w14:paraId="6A0E9FFB" w14:textId="77777777" w:rsidR="00E64093" w:rsidRPr="00F112B6" w:rsidRDefault="00606CF6">
      <w:pPr>
        <w:keepNext/>
        <w:keepLines/>
        <w:pBdr>
          <w:bottom w:val="single" w:sz="4" w:space="2" w:color="8AB833"/>
        </w:pBdr>
        <w:spacing w:before="360" w:after="120" w:line="240" w:lineRule="auto"/>
        <w:rPr>
          <w:rFonts w:eastAsia="Locator Bold" w:cs="Arial"/>
          <w:color w:val="262626"/>
          <w:sz w:val="40"/>
          <w:szCs w:val="40"/>
        </w:rPr>
      </w:pPr>
      <w:r w:rsidRPr="00F112B6">
        <w:rPr>
          <w:rFonts w:eastAsia="Locator Bold" w:cs="Arial"/>
          <w:color w:val="262626"/>
          <w:sz w:val="40"/>
          <w:szCs w:val="40"/>
        </w:rPr>
        <w:t>Table of Contents</w:t>
      </w:r>
    </w:p>
    <w:sdt>
      <w:sdtPr>
        <w:rPr>
          <w:rFonts w:cs="Arial"/>
        </w:rPr>
        <w:id w:val="-202409144"/>
        <w:docPartObj>
          <w:docPartGallery w:val="Table of Contents"/>
          <w:docPartUnique/>
        </w:docPartObj>
      </w:sdtPr>
      <w:sdtEndPr/>
      <w:sdtContent>
        <w:p w14:paraId="2D0E9B41" w14:textId="77777777" w:rsidR="001E16A9" w:rsidRDefault="00606CF6">
          <w:pPr>
            <w:pStyle w:val="TOC1"/>
            <w:tabs>
              <w:tab w:val="right" w:pos="12950"/>
            </w:tabs>
            <w:rPr>
              <w:rFonts w:asciiTheme="minorHAnsi" w:eastAsiaTheme="minorEastAsia" w:hAnsiTheme="minorHAnsi" w:cstheme="minorBidi"/>
              <w:noProof/>
              <w:color w:val="auto"/>
            </w:rPr>
          </w:pPr>
          <w:r w:rsidRPr="00F112B6">
            <w:rPr>
              <w:rFonts w:cs="Arial"/>
            </w:rPr>
            <w:fldChar w:fldCharType="begin"/>
          </w:r>
          <w:r w:rsidRPr="00F112B6">
            <w:rPr>
              <w:rFonts w:cs="Arial"/>
            </w:rPr>
            <w:instrText xml:space="preserve"> TOC \h \u \z </w:instrText>
          </w:r>
          <w:r w:rsidRPr="00F112B6">
            <w:rPr>
              <w:rFonts w:cs="Arial"/>
            </w:rPr>
            <w:fldChar w:fldCharType="separate"/>
          </w:r>
          <w:hyperlink w:anchor="_Toc485988961" w:history="1">
            <w:r w:rsidR="001E16A9" w:rsidRPr="000E3A6B">
              <w:rPr>
                <w:rStyle w:val="Hyperlink"/>
                <w:rFonts w:cs="Arial"/>
                <w:noProof/>
              </w:rPr>
              <w:t>Introduction</w:t>
            </w:r>
            <w:r w:rsidR="001E16A9">
              <w:rPr>
                <w:noProof/>
                <w:webHidden/>
              </w:rPr>
              <w:tab/>
            </w:r>
            <w:r w:rsidR="001E16A9">
              <w:rPr>
                <w:noProof/>
                <w:webHidden/>
              </w:rPr>
              <w:fldChar w:fldCharType="begin"/>
            </w:r>
            <w:r w:rsidR="001E16A9">
              <w:rPr>
                <w:noProof/>
                <w:webHidden/>
              </w:rPr>
              <w:instrText xml:space="preserve"> PAGEREF _Toc485988961 \h </w:instrText>
            </w:r>
            <w:r w:rsidR="001E16A9">
              <w:rPr>
                <w:noProof/>
                <w:webHidden/>
              </w:rPr>
            </w:r>
            <w:r w:rsidR="001E16A9">
              <w:rPr>
                <w:noProof/>
                <w:webHidden/>
              </w:rPr>
              <w:fldChar w:fldCharType="separate"/>
            </w:r>
            <w:r w:rsidR="001E16A9">
              <w:rPr>
                <w:noProof/>
                <w:webHidden/>
              </w:rPr>
              <w:t>2</w:t>
            </w:r>
            <w:r w:rsidR="001E16A9">
              <w:rPr>
                <w:noProof/>
                <w:webHidden/>
              </w:rPr>
              <w:fldChar w:fldCharType="end"/>
            </w:r>
          </w:hyperlink>
        </w:p>
        <w:p w14:paraId="2466CB8E" w14:textId="77777777" w:rsidR="001E16A9" w:rsidRDefault="00150CEE">
          <w:pPr>
            <w:pStyle w:val="TOC1"/>
            <w:tabs>
              <w:tab w:val="right" w:pos="12950"/>
            </w:tabs>
            <w:rPr>
              <w:rFonts w:asciiTheme="minorHAnsi" w:eastAsiaTheme="minorEastAsia" w:hAnsiTheme="minorHAnsi" w:cstheme="minorBidi"/>
              <w:noProof/>
              <w:color w:val="auto"/>
            </w:rPr>
          </w:pPr>
          <w:hyperlink w:anchor="_Toc485988962" w:history="1">
            <w:r w:rsidR="001E16A9" w:rsidRPr="000E3A6B">
              <w:rPr>
                <w:rStyle w:val="Hyperlink"/>
                <w:rFonts w:cs="Arial"/>
                <w:noProof/>
              </w:rPr>
              <w:t>Training and Help Resources</w:t>
            </w:r>
            <w:r w:rsidR="001E16A9">
              <w:rPr>
                <w:noProof/>
                <w:webHidden/>
              </w:rPr>
              <w:tab/>
            </w:r>
            <w:r w:rsidR="001E16A9">
              <w:rPr>
                <w:noProof/>
                <w:webHidden/>
              </w:rPr>
              <w:fldChar w:fldCharType="begin"/>
            </w:r>
            <w:r w:rsidR="001E16A9">
              <w:rPr>
                <w:noProof/>
                <w:webHidden/>
              </w:rPr>
              <w:instrText xml:space="preserve"> PAGEREF _Toc485988962 \h </w:instrText>
            </w:r>
            <w:r w:rsidR="001E16A9">
              <w:rPr>
                <w:noProof/>
                <w:webHidden/>
              </w:rPr>
            </w:r>
            <w:r w:rsidR="001E16A9">
              <w:rPr>
                <w:noProof/>
                <w:webHidden/>
              </w:rPr>
              <w:fldChar w:fldCharType="separate"/>
            </w:r>
            <w:r w:rsidR="001E16A9">
              <w:rPr>
                <w:noProof/>
                <w:webHidden/>
              </w:rPr>
              <w:t>5</w:t>
            </w:r>
            <w:r w:rsidR="001E16A9">
              <w:rPr>
                <w:noProof/>
                <w:webHidden/>
              </w:rPr>
              <w:fldChar w:fldCharType="end"/>
            </w:r>
          </w:hyperlink>
        </w:p>
        <w:p w14:paraId="169BD03E" w14:textId="77777777" w:rsidR="001E16A9" w:rsidRDefault="00150CEE">
          <w:pPr>
            <w:pStyle w:val="TOC1"/>
            <w:tabs>
              <w:tab w:val="right" w:pos="12950"/>
            </w:tabs>
            <w:rPr>
              <w:rFonts w:asciiTheme="minorHAnsi" w:eastAsiaTheme="minorEastAsia" w:hAnsiTheme="minorHAnsi" w:cstheme="minorBidi"/>
              <w:noProof/>
              <w:color w:val="auto"/>
            </w:rPr>
          </w:pPr>
          <w:hyperlink w:anchor="_Toc485988963" w:history="1">
            <w:r w:rsidR="001E16A9" w:rsidRPr="000E3A6B">
              <w:rPr>
                <w:rStyle w:val="Hyperlink"/>
                <w:rFonts w:cs="Arial"/>
                <w:noProof/>
              </w:rPr>
              <w:t>Canvas Global Navigation</w:t>
            </w:r>
            <w:r w:rsidR="001E16A9">
              <w:rPr>
                <w:noProof/>
                <w:webHidden/>
              </w:rPr>
              <w:tab/>
            </w:r>
            <w:r w:rsidR="001E16A9">
              <w:rPr>
                <w:noProof/>
                <w:webHidden/>
              </w:rPr>
              <w:fldChar w:fldCharType="begin"/>
            </w:r>
            <w:r w:rsidR="001E16A9">
              <w:rPr>
                <w:noProof/>
                <w:webHidden/>
              </w:rPr>
              <w:instrText xml:space="preserve"> PAGEREF _Toc485988963 \h </w:instrText>
            </w:r>
            <w:r w:rsidR="001E16A9">
              <w:rPr>
                <w:noProof/>
                <w:webHidden/>
              </w:rPr>
            </w:r>
            <w:r w:rsidR="001E16A9">
              <w:rPr>
                <w:noProof/>
                <w:webHidden/>
              </w:rPr>
              <w:fldChar w:fldCharType="separate"/>
            </w:r>
            <w:r w:rsidR="001E16A9">
              <w:rPr>
                <w:noProof/>
                <w:webHidden/>
              </w:rPr>
              <w:t>7</w:t>
            </w:r>
            <w:r w:rsidR="001E16A9">
              <w:rPr>
                <w:noProof/>
                <w:webHidden/>
              </w:rPr>
              <w:fldChar w:fldCharType="end"/>
            </w:r>
          </w:hyperlink>
        </w:p>
        <w:p w14:paraId="7290A333" w14:textId="77777777" w:rsidR="001E16A9" w:rsidRDefault="00150CEE">
          <w:pPr>
            <w:pStyle w:val="TOC1"/>
            <w:tabs>
              <w:tab w:val="right" w:pos="12950"/>
            </w:tabs>
            <w:rPr>
              <w:rFonts w:asciiTheme="minorHAnsi" w:eastAsiaTheme="minorEastAsia" w:hAnsiTheme="minorHAnsi" w:cstheme="minorBidi"/>
              <w:noProof/>
              <w:color w:val="auto"/>
            </w:rPr>
          </w:pPr>
          <w:hyperlink w:anchor="_Toc485988964" w:history="1">
            <w:r w:rsidR="001E16A9" w:rsidRPr="000E3A6B">
              <w:rPr>
                <w:rStyle w:val="Hyperlink"/>
                <w:rFonts w:cs="Arial"/>
                <w:noProof/>
              </w:rPr>
              <w:t>Canvas Courses</w:t>
            </w:r>
            <w:r w:rsidR="001E16A9">
              <w:rPr>
                <w:noProof/>
                <w:webHidden/>
              </w:rPr>
              <w:tab/>
            </w:r>
            <w:r w:rsidR="001E16A9">
              <w:rPr>
                <w:noProof/>
                <w:webHidden/>
              </w:rPr>
              <w:fldChar w:fldCharType="begin"/>
            </w:r>
            <w:r w:rsidR="001E16A9">
              <w:rPr>
                <w:noProof/>
                <w:webHidden/>
              </w:rPr>
              <w:instrText xml:space="preserve"> PAGEREF _Toc485988964 \h </w:instrText>
            </w:r>
            <w:r w:rsidR="001E16A9">
              <w:rPr>
                <w:noProof/>
                <w:webHidden/>
              </w:rPr>
            </w:r>
            <w:r w:rsidR="001E16A9">
              <w:rPr>
                <w:noProof/>
                <w:webHidden/>
              </w:rPr>
              <w:fldChar w:fldCharType="separate"/>
            </w:r>
            <w:r w:rsidR="001E16A9">
              <w:rPr>
                <w:noProof/>
                <w:webHidden/>
              </w:rPr>
              <w:t>8</w:t>
            </w:r>
            <w:r w:rsidR="001E16A9">
              <w:rPr>
                <w:noProof/>
                <w:webHidden/>
              </w:rPr>
              <w:fldChar w:fldCharType="end"/>
            </w:r>
          </w:hyperlink>
        </w:p>
        <w:p w14:paraId="31D1E313" w14:textId="77777777" w:rsidR="001E16A9" w:rsidRDefault="00150CEE">
          <w:pPr>
            <w:pStyle w:val="TOC1"/>
            <w:tabs>
              <w:tab w:val="right" w:pos="12950"/>
            </w:tabs>
            <w:rPr>
              <w:rFonts w:asciiTheme="minorHAnsi" w:eastAsiaTheme="minorEastAsia" w:hAnsiTheme="minorHAnsi" w:cstheme="minorBidi"/>
              <w:noProof/>
              <w:color w:val="auto"/>
            </w:rPr>
          </w:pPr>
          <w:hyperlink w:anchor="_Toc485988965" w:history="1">
            <w:r w:rsidR="001E16A9" w:rsidRPr="000E3A6B">
              <w:rPr>
                <w:rStyle w:val="Hyperlink"/>
                <w:rFonts w:cs="Arial"/>
                <w:noProof/>
              </w:rPr>
              <w:t>Moodle to Canvas Migration Checklist</w:t>
            </w:r>
            <w:r w:rsidR="001E16A9">
              <w:rPr>
                <w:noProof/>
                <w:webHidden/>
              </w:rPr>
              <w:tab/>
            </w:r>
            <w:r w:rsidR="001E16A9">
              <w:rPr>
                <w:noProof/>
                <w:webHidden/>
              </w:rPr>
              <w:fldChar w:fldCharType="begin"/>
            </w:r>
            <w:r w:rsidR="001E16A9">
              <w:rPr>
                <w:noProof/>
                <w:webHidden/>
              </w:rPr>
              <w:instrText xml:space="preserve"> PAGEREF _Toc485988965 \h </w:instrText>
            </w:r>
            <w:r w:rsidR="001E16A9">
              <w:rPr>
                <w:noProof/>
                <w:webHidden/>
              </w:rPr>
            </w:r>
            <w:r w:rsidR="001E16A9">
              <w:rPr>
                <w:noProof/>
                <w:webHidden/>
              </w:rPr>
              <w:fldChar w:fldCharType="separate"/>
            </w:r>
            <w:r w:rsidR="001E16A9">
              <w:rPr>
                <w:noProof/>
                <w:webHidden/>
              </w:rPr>
              <w:t>11</w:t>
            </w:r>
            <w:r w:rsidR="001E16A9">
              <w:rPr>
                <w:noProof/>
                <w:webHidden/>
              </w:rPr>
              <w:fldChar w:fldCharType="end"/>
            </w:r>
          </w:hyperlink>
        </w:p>
        <w:p w14:paraId="5C011A01" w14:textId="77777777" w:rsidR="001E16A9" w:rsidRDefault="00150CEE">
          <w:pPr>
            <w:pStyle w:val="TOC1"/>
            <w:tabs>
              <w:tab w:val="right" w:pos="12950"/>
            </w:tabs>
            <w:rPr>
              <w:rFonts w:asciiTheme="minorHAnsi" w:eastAsiaTheme="minorEastAsia" w:hAnsiTheme="minorHAnsi" w:cstheme="minorBidi"/>
              <w:noProof/>
              <w:color w:val="auto"/>
            </w:rPr>
          </w:pPr>
          <w:hyperlink w:anchor="_Toc485988966" w:history="1">
            <w:r w:rsidR="001E16A9" w:rsidRPr="000E3A6B">
              <w:rPr>
                <w:rStyle w:val="Hyperlink"/>
                <w:rFonts w:cs="Arial"/>
                <w:noProof/>
              </w:rPr>
              <w:t>Pilot Group Feedback Notes</w:t>
            </w:r>
            <w:r w:rsidR="001E16A9">
              <w:rPr>
                <w:noProof/>
                <w:webHidden/>
              </w:rPr>
              <w:tab/>
            </w:r>
            <w:r w:rsidR="001E16A9">
              <w:rPr>
                <w:noProof/>
                <w:webHidden/>
              </w:rPr>
              <w:fldChar w:fldCharType="begin"/>
            </w:r>
            <w:r w:rsidR="001E16A9">
              <w:rPr>
                <w:noProof/>
                <w:webHidden/>
              </w:rPr>
              <w:instrText xml:space="preserve"> PAGEREF _Toc485988966 \h </w:instrText>
            </w:r>
            <w:r w:rsidR="001E16A9">
              <w:rPr>
                <w:noProof/>
                <w:webHidden/>
              </w:rPr>
            </w:r>
            <w:r w:rsidR="001E16A9">
              <w:rPr>
                <w:noProof/>
                <w:webHidden/>
              </w:rPr>
              <w:fldChar w:fldCharType="separate"/>
            </w:r>
            <w:r w:rsidR="001E16A9">
              <w:rPr>
                <w:noProof/>
                <w:webHidden/>
              </w:rPr>
              <w:t>15</w:t>
            </w:r>
            <w:r w:rsidR="001E16A9">
              <w:rPr>
                <w:noProof/>
                <w:webHidden/>
              </w:rPr>
              <w:fldChar w:fldCharType="end"/>
            </w:r>
          </w:hyperlink>
        </w:p>
        <w:p w14:paraId="314F8ADB" w14:textId="77777777" w:rsidR="001E16A9" w:rsidRDefault="00150CEE">
          <w:pPr>
            <w:pStyle w:val="TOC1"/>
            <w:tabs>
              <w:tab w:val="right" w:pos="12950"/>
            </w:tabs>
            <w:rPr>
              <w:rFonts w:asciiTheme="minorHAnsi" w:eastAsiaTheme="minorEastAsia" w:hAnsiTheme="minorHAnsi" w:cstheme="minorBidi"/>
              <w:noProof/>
              <w:color w:val="auto"/>
            </w:rPr>
          </w:pPr>
          <w:hyperlink w:anchor="_Toc485988967" w:history="1">
            <w:r w:rsidR="001E16A9" w:rsidRPr="000E3A6B">
              <w:rPr>
                <w:rStyle w:val="Hyperlink"/>
                <w:rFonts w:cs="Arial"/>
                <w:noProof/>
              </w:rPr>
              <w:t>Colors and Branding Options</w:t>
            </w:r>
            <w:r w:rsidR="001E16A9">
              <w:rPr>
                <w:noProof/>
                <w:webHidden/>
              </w:rPr>
              <w:tab/>
            </w:r>
            <w:r w:rsidR="001E16A9">
              <w:rPr>
                <w:noProof/>
                <w:webHidden/>
              </w:rPr>
              <w:fldChar w:fldCharType="begin"/>
            </w:r>
            <w:r w:rsidR="001E16A9">
              <w:rPr>
                <w:noProof/>
                <w:webHidden/>
              </w:rPr>
              <w:instrText xml:space="preserve"> PAGEREF _Toc485988967 \h </w:instrText>
            </w:r>
            <w:r w:rsidR="001E16A9">
              <w:rPr>
                <w:noProof/>
                <w:webHidden/>
              </w:rPr>
            </w:r>
            <w:r w:rsidR="001E16A9">
              <w:rPr>
                <w:noProof/>
                <w:webHidden/>
              </w:rPr>
              <w:fldChar w:fldCharType="separate"/>
            </w:r>
            <w:r w:rsidR="001E16A9">
              <w:rPr>
                <w:noProof/>
                <w:webHidden/>
              </w:rPr>
              <w:t>17</w:t>
            </w:r>
            <w:r w:rsidR="001E16A9">
              <w:rPr>
                <w:noProof/>
                <w:webHidden/>
              </w:rPr>
              <w:fldChar w:fldCharType="end"/>
            </w:r>
          </w:hyperlink>
        </w:p>
        <w:p w14:paraId="05FEF0C1" w14:textId="77777777" w:rsidR="00E64093" w:rsidRPr="00F112B6" w:rsidRDefault="00606CF6">
          <w:pPr>
            <w:tabs>
              <w:tab w:val="right" w:pos="9350"/>
            </w:tabs>
            <w:spacing w:after="100"/>
            <w:rPr>
              <w:rFonts w:cs="Arial"/>
              <w:sz w:val="22"/>
              <w:szCs w:val="22"/>
            </w:rPr>
          </w:pPr>
          <w:r w:rsidRPr="00F112B6">
            <w:rPr>
              <w:rFonts w:cs="Arial"/>
            </w:rPr>
            <w:fldChar w:fldCharType="end"/>
          </w:r>
        </w:p>
      </w:sdtContent>
    </w:sdt>
    <w:p w14:paraId="2066C759" w14:textId="77777777" w:rsidR="00E64093" w:rsidRPr="00F112B6" w:rsidRDefault="00E64093">
      <w:pPr>
        <w:rPr>
          <w:rFonts w:cs="Arial"/>
        </w:rPr>
      </w:pPr>
    </w:p>
    <w:p w14:paraId="21FA73C1" w14:textId="77777777" w:rsidR="00E64093" w:rsidRPr="00F112B6" w:rsidRDefault="00606CF6">
      <w:pPr>
        <w:rPr>
          <w:rFonts w:cs="Arial"/>
        </w:rPr>
      </w:pPr>
      <w:r w:rsidRPr="00F112B6">
        <w:rPr>
          <w:rFonts w:cs="Arial"/>
        </w:rPr>
        <w:br w:type="page"/>
      </w:r>
    </w:p>
    <w:p w14:paraId="0D07CB40" w14:textId="77777777" w:rsidR="00E64093" w:rsidRPr="00F112B6" w:rsidRDefault="00E64093">
      <w:pPr>
        <w:pStyle w:val="Heading3"/>
        <w:rPr>
          <w:rFonts w:ascii="Arial" w:hAnsi="Arial" w:cs="Arial"/>
        </w:rPr>
      </w:pPr>
    </w:p>
    <w:p w14:paraId="7F0CFF62" w14:textId="77777777" w:rsidR="00E64093" w:rsidRPr="00F112B6" w:rsidRDefault="00606CF6">
      <w:pPr>
        <w:pStyle w:val="Heading1"/>
        <w:rPr>
          <w:rFonts w:ascii="Arial" w:hAnsi="Arial" w:cs="Arial"/>
        </w:rPr>
      </w:pPr>
      <w:bookmarkStart w:id="1" w:name="_Toc485988961"/>
      <w:r w:rsidRPr="00F112B6">
        <w:rPr>
          <w:rFonts w:ascii="Arial" w:hAnsi="Arial" w:cs="Arial"/>
        </w:rPr>
        <w:t>Introduction</w:t>
      </w:r>
      <w:bookmarkEnd w:id="1"/>
    </w:p>
    <w:p w14:paraId="05B2E509" w14:textId="5B50F3EC" w:rsidR="00AA6540" w:rsidRPr="00B22A18" w:rsidRDefault="00AA6540" w:rsidP="00B22A18">
      <w:pPr>
        <w:rPr>
          <w:rFonts w:cs="Arial"/>
        </w:rPr>
      </w:pPr>
    </w:p>
    <w:p w14:paraId="20F3FEC8" w14:textId="5DDDE73F" w:rsidR="001E16A9" w:rsidRPr="001E16A9" w:rsidRDefault="001E16A9" w:rsidP="00194DB0">
      <w:pPr>
        <w:rPr>
          <w:rFonts w:ascii="Helvetica" w:eastAsia="Times New Roman" w:hAnsi="Helvetica" w:cs="Times New Roman"/>
          <w:color w:val="70AD47" w:themeColor="accent6"/>
          <w:sz w:val="20"/>
          <w:szCs w:val="20"/>
          <w:shd w:val="clear" w:color="auto" w:fill="FFFFFF"/>
        </w:rPr>
      </w:pPr>
      <w:r w:rsidRPr="001E16A9">
        <w:rPr>
          <w:rFonts w:asciiTheme="majorHAnsi" w:eastAsia="Times New Roman" w:hAnsiTheme="majorHAnsi" w:cstheme="majorHAnsi"/>
          <w:b/>
          <w:color w:val="70AD47" w:themeColor="accent6"/>
          <w:sz w:val="32"/>
          <w:szCs w:val="32"/>
          <w:shd w:val="clear" w:color="auto" w:fill="FFFFFF"/>
        </w:rPr>
        <w:t>Why Canvas?</w:t>
      </w:r>
    </w:p>
    <w:p w14:paraId="3B09361A" w14:textId="4440A439" w:rsidR="00AA6540" w:rsidRPr="00194DB0" w:rsidRDefault="00B22A18" w:rsidP="00194DB0">
      <w:pPr>
        <w:rPr>
          <w:rFonts w:asciiTheme="minorHAnsi" w:eastAsia="Times New Roman" w:hAnsiTheme="minorHAnsi" w:cstheme="minorHAnsi"/>
          <w:color w:val="auto"/>
        </w:rPr>
      </w:pPr>
      <w:r>
        <w:rPr>
          <w:rFonts w:ascii="Helvetica" w:eastAsia="Times New Roman" w:hAnsi="Helvetica" w:cs="Times New Roman"/>
          <w:color w:val="333333"/>
          <w:sz w:val="20"/>
          <w:szCs w:val="20"/>
          <w:shd w:val="clear" w:color="auto" w:fill="FFFFFF"/>
        </w:rPr>
        <w:br/>
      </w:r>
      <w:r w:rsidR="00AA6540" w:rsidRPr="00194DB0">
        <w:rPr>
          <w:rFonts w:asciiTheme="minorHAnsi" w:eastAsia="Times New Roman" w:hAnsiTheme="minorHAnsi" w:cstheme="minorHAnsi"/>
          <w:color w:val="333333"/>
          <w:shd w:val="clear" w:color="auto" w:fill="FFFFFF"/>
        </w:rPr>
        <w:t xml:space="preserve">Canvas is a modern, cloud based learning management system (LMS) </w:t>
      </w:r>
      <w:r w:rsidR="00044781" w:rsidRPr="00194DB0">
        <w:rPr>
          <w:rFonts w:asciiTheme="minorHAnsi" w:eastAsia="Times New Roman" w:hAnsiTheme="minorHAnsi" w:cstheme="minorHAnsi"/>
          <w:color w:val="333333"/>
          <w:shd w:val="clear" w:color="auto" w:fill="FFFFFF"/>
        </w:rPr>
        <w:t xml:space="preserve">and </w:t>
      </w:r>
      <w:r w:rsidR="00AA6540" w:rsidRPr="00194DB0">
        <w:rPr>
          <w:rFonts w:asciiTheme="minorHAnsi" w:eastAsia="Times New Roman" w:hAnsiTheme="minorHAnsi" w:cstheme="minorHAnsi"/>
          <w:color w:val="333333"/>
          <w:shd w:val="clear" w:color="auto" w:fill="FFFFFF"/>
        </w:rPr>
        <w:t xml:space="preserve">educational platform that supports a deep focus on teaching and learning. The robust features of Canvas enhance teaching and learning beyond the physical classroom, and include a </w:t>
      </w:r>
      <w:r w:rsidR="00AA6540" w:rsidRPr="00CC058C">
        <w:rPr>
          <w:rFonts w:asciiTheme="minorHAnsi" w:eastAsia="Times New Roman" w:hAnsiTheme="minorHAnsi" w:cstheme="minorHAnsi"/>
          <w:color w:val="333333"/>
          <w:shd w:val="clear" w:color="auto" w:fill="FFFFFF"/>
        </w:rPr>
        <w:t xml:space="preserve">superior suite of tools, advanced easy-to-use interface, </w:t>
      </w:r>
      <w:r w:rsidR="00175558" w:rsidRPr="00194DB0">
        <w:rPr>
          <w:rFonts w:asciiTheme="minorHAnsi" w:eastAsia="Times New Roman" w:hAnsiTheme="minorHAnsi" w:cstheme="minorHAnsi"/>
          <w:color w:val="333333"/>
          <w:shd w:val="clear" w:color="auto" w:fill="FFFFFF"/>
        </w:rPr>
        <w:t xml:space="preserve">improved collaboration and the ability to easily integrate with many external tools for future </w:t>
      </w:r>
      <w:r w:rsidR="00AA6540" w:rsidRPr="00CC058C">
        <w:rPr>
          <w:rFonts w:asciiTheme="minorHAnsi" w:eastAsia="Times New Roman" w:hAnsiTheme="minorHAnsi" w:cstheme="minorHAnsi"/>
          <w:color w:val="333333"/>
          <w:shd w:val="clear" w:color="auto" w:fill="FFFFFF"/>
        </w:rPr>
        <w:t>enhancements</w:t>
      </w:r>
      <w:r w:rsidR="00175558" w:rsidRPr="00194DB0">
        <w:rPr>
          <w:rFonts w:asciiTheme="minorHAnsi" w:eastAsia="Times New Roman" w:hAnsiTheme="minorHAnsi" w:cstheme="minorHAnsi"/>
          <w:color w:val="333333"/>
          <w:shd w:val="clear" w:color="auto" w:fill="FFFFFF"/>
        </w:rPr>
        <w:t xml:space="preserve">. </w:t>
      </w:r>
      <w:r w:rsidR="00194DB0" w:rsidRPr="00194DB0">
        <w:rPr>
          <w:rFonts w:asciiTheme="minorHAnsi" w:eastAsia="Times New Roman" w:hAnsiTheme="minorHAnsi" w:cstheme="minorHAnsi"/>
          <w:color w:val="333333"/>
          <w:shd w:val="clear" w:color="auto" w:fill="FFFFFF"/>
        </w:rPr>
        <w:t xml:space="preserve"> Implementing Canvas at Columbia College Chicago lays the foundation</w:t>
      </w:r>
      <w:r w:rsidR="00FB31FE">
        <w:rPr>
          <w:rFonts w:asciiTheme="minorHAnsi" w:eastAsia="Times New Roman" w:hAnsiTheme="minorHAnsi" w:cstheme="minorHAnsi"/>
          <w:color w:val="333333"/>
          <w:shd w:val="clear" w:color="auto" w:fill="FFFFFF"/>
        </w:rPr>
        <w:t xml:space="preserve"> for instructors</w:t>
      </w:r>
      <w:r w:rsidR="00194DB0" w:rsidRPr="00194DB0">
        <w:rPr>
          <w:rFonts w:asciiTheme="minorHAnsi" w:eastAsia="Times New Roman" w:hAnsiTheme="minorHAnsi" w:cstheme="minorHAnsi"/>
          <w:color w:val="333333"/>
          <w:shd w:val="clear" w:color="auto" w:fill="FFFFFF"/>
        </w:rPr>
        <w:t xml:space="preserve"> to be truly aspirational</w:t>
      </w:r>
      <w:r w:rsidR="00FB31FE">
        <w:rPr>
          <w:rFonts w:asciiTheme="minorHAnsi" w:eastAsia="Times New Roman" w:hAnsiTheme="minorHAnsi" w:cstheme="minorHAnsi"/>
          <w:color w:val="333333"/>
          <w:shd w:val="clear" w:color="auto" w:fill="FFFFFF"/>
        </w:rPr>
        <w:t xml:space="preserve"> with:</w:t>
      </w:r>
    </w:p>
    <w:p w14:paraId="5EDAA12B" w14:textId="53827D9A" w:rsidR="0094758A" w:rsidRPr="0094758A" w:rsidRDefault="0094758A" w:rsidP="0040642B">
      <w:pPr>
        <w:pStyle w:val="NormalWeb"/>
        <w:spacing w:before="0" w:beforeAutospacing="0" w:after="0" w:afterAutospacing="0"/>
        <w:textAlignment w:val="baseline"/>
        <w:rPr>
          <w:rFonts w:asciiTheme="minorHAnsi" w:hAnsiTheme="minorHAnsi" w:cstheme="minorHAnsi"/>
          <w:b/>
        </w:rPr>
      </w:pPr>
      <w:r w:rsidRPr="0094758A">
        <w:rPr>
          <w:rFonts w:asciiTheme="minorHAnsi" w:hAnsiTheme="minorHAnsi" w:cstheme="minorHAnsi"/>
          <w:b/>
        </w:rPr>
        <w:t xml:space="preserve">Boosting student engagement: </w:t>
      </w:r>
    </w:p>
    <w:p w14:paraId="0465E157" w14:textId="77777777" w:rsidR="0094758A" w:rsidRDefault="0094758A" w:rsidP="0040642B">
      <w:pPr>
        <w:pStyle w:val="NormalWeb"/>
        <w:spacing w:before="0" w:beforeAutospacing="0" w:after="0" w:afterAutospacing="0"/>
        <w:textAlignment w:val="baseline"/>
        <w:rPr>
          <w:rFonts w:asciiTheme="minorHAnsi" w:hAnsiTheme="minorHAnsi" w:cstheme="minorHAnsi"/>
        </w:rPr>
      </w:pPr>
    </w:p>
    <w:p w14:paraId="0BDE272B" w14:textId="05314D63" w:rsidR="0040642B" w:rsidRPr="00194DB0" w:rsidRDefault="0040642B" w:rsidP="0040642B">
      <w:pPr>
        <w:pStyle w:val="NormalWeb"/>
        <w:spacing w:before="0" w:beforeAutospacing="0" w:after="0" w:afterAutospacing="0"/>
        <w:textAlignment w:val="baseline"/>
        <w:rPr>
          <w:rFonts w:asciiTheme="minorHAnsi" w:hAnsiTheme="minorHAnsi" w:cstheme="minorHAnsi"/>
        </w:rPr>
      </w:pPr>
      <w:r w:rsidRPr="00194DB0">
        <w:rPr>
          <w:rFonts w:asciiTheme="minorHAnsi" w:hAnsiTheme="minorHAnsi" w:cstheme="minorHAnsi"/>
        </w:rPr>
        <w:t>Canvas features an</w:t>
      </w:r>
      <w:r w:rsidRPr="00194DB0">
        <w:rPr>
          <w:rStyle w:val="apple-converted-space"/>
          <w:rFonts w:asciiTheme="minorHAnsi" w:hAnsiTheme="minorHAnsi" w:cstheme="minorHAnsi"/>
        </w:rPr>
        <w:t> </w:t>
      </w:r>
      <w:hyperlink r:id="rId11" w:tgtFrame="_blank" w:history="1">
        <w:r w:rsidRPr="00194DB0">
          <w:rPr>
            <w:rStyle w:val="Hyperlink"/>
            <w:rFonts w:asciiTheme="minorHAnsi" w:hAnsiTheme="minorHAnsi" w:cstheme="minorHAnsi"/>
            <w:color w:val="B5261E"/>
            <w:bdr w:val="none" w:sz="0" w:space="0" w:color="auto" w:frame="1"/>
          </w:rPr>
          <w:t>easy-to-use, learner-centered, content-focused design</w:t>
        </w:r>
      </w:hyperlink>
      <w:r w:rsidRPr="00194DB0">
        <w:rPr>
          <w:rStyle w:val="apple-converted-space"/>
          <w:rFonts w:asciiTheme="minorHAnsi" w:hAnsiTheme="minorHAnsi" w:cstheme="minorHAnsi"/>
        </w:rPr>
        <w:t> </w:t>
      </w:r>
      <w:r w:rsidRPr="00194DB0">
        <w:rPr>
          <w:rFonts w:asciiTheme="minorHAnsi" w:hAnsiTheme="minorHAnsi" w:cstheme="minorHAnsi"/>
        </w:rPr>
        <w:t>with:</w:t>
      </w:r>
      <w:r w:rsidR="00194DB0">
        <w:rPr>
          <w:rFonts w:asciiTheme="minorHAnsi" w:hAnsiTheme="minorHAnsi" w:cstheme="minorHAnsi"/>
        </w:rPr>
        <w:br/>
      </w:r>
    </w:p>
    <w:p w14:paraId="64916227" w14:textId="77777777" w:rsidR="0040642B" w:rsidRPr="00C5397E" w:rsidRDefault="0040642B" w:rsidP="0040642B">
      <w:pPr>
        <w:widowControl/>
        <w:numPr>
          <w:ilvl w:val="0"/>
          <w:numId w:val="34"/>
        </w:numPr>
        <w:spacing w:after="0" w:line="240" w:lineRule="auto"/>
        <w:ind w:left="700"/>
        <w:textAlignment w:val="baseline"/>
        <w:rPr>
          <w:rFonts w:asciiTheme="minorHAnsi" w:eastAsia="Times New Roman" w:hAnsiTheme="minorHAnsi" w:cstheme="minorHAnsi"/>
        </w:rPr>
      </w:pPr>
      <w:r w:rsidRPr="00C5397E">
        <w:rPr>
          <w:rFonts w:asciiTheme="minorHAnsi" w:eastAsia="Times New Roman" w:hAnsiTheme="minorHAnsi" w:cstheme="minorHAnsi"/>
        </w:rPr>
        <w:t>A consistent interface for students across courses</w:t>
      </w:r>
    </w:p>
    <w:p w14:paraId="7652C25B" w14:textId="77777777" w:rsidR="00C5397E" w:rsidRPr="00C5397E" w:rsidRDefault="0040642B" w:rsidP="0040642B">
      <w:pPr>
        <w:widowControl/>
        <w:numPr>
          <w:ilvl w:val="0"/>
          <w:numId w:val="34"/>
        </w:numPr>
        <w:spacing w:after="0" w:line="240" w:lineRule="auto"/>
        <w:ind w:left="700"/>
        <w:textAlignment w:val="baseline"/>
        <w:rPr>
          <w:rFonts w:asciiTheme="minorHAnsi" w:eastAsia="Times New Roman" w:hAnsiTheme="minorHAnsi" w:cstheme="minorHAnsi"/>
        </w:rPr>
      </w:pPr>
      <w:r w:rsidRPr="00C5397E">
        <w:rPr>
          <w:rFonts w:asciiTheme="minorHAnsi" w:eastAsia="Times New Roman" w:hAnsiTheme="minorHAnsi" w:cstheme="minorHAnsi"/>
        </w:rPr>
        <w:t>A single, connected, multi-course calendar</w:t>
      </w:r>
    </w:p>
    <w:p w14:paraId="261925DD" w14:textId="77777777" w:rsidR="00C5397E" w:rsidRPr="00C5397E" w:rsidRDefault="00C5397E" w:rsidP="00C5397E">
      <w:pPr>
        <w:widowControl/>
        <w:numPr>
          <w:ilvl w:val="0"/>
          <w:numId w:val="34"/>
        </w:numPr>
        <w:spacing w:after="0" w:line="240" w:lineRule="auto"/>
        <w:textAlignment w:val="baseline"/>
        <w:rPr>
          <w:rFonts w:asciiTheme="minorHAnsi" w:eastAsia="Times New Roman" w:hAnsiTheme="minorHAnsi" w:cstheme="minorHAnsi"/>
          <w:color w:val="333333"/>
        </w:rPr>
      </w:pPr>
      <w:r w:rsidRPr="00C5397E">
        <w:rPr>
          <w:rFonts w:asciiTheme="minorHAnsi" w:eastAsia="Times New Roman" w:hAnsiTheme="minorHAnsi" w:cstheme="minorHAnsi"/>
          <w:color w:val="333333"/>
        </w:rPr>
        <w:t>Sophisticated</w:t>
      </w:r>
      <w:r w:rsidRPr="00C5397E">
        <w:rPr>
          <w:rStyle w:val="apple-converted-space"/>
          <w:rFonts w:asciiTheme="minorHAnsi" w:eastAsia="Times New Roman" w:hAnsiTheme="minorHAnsi" w:cstheme="minorHAnsi"/>
          <w:color w:val="333333"/>
        </w:rPr>
        <w:t> </w:t>
      </w:r>
      <w:hyperlink r:id="rId12" w:tgtFrame="_blank" w:tooltip=" (external link, opens in a new window)" w:history="1">
        <w:r w:rsidRPr="00C5397E">
          <w:rPr>
            <w:rStyle w:val="Hyperlink"/>
            <w:rFonts w:asciiTheme="minorHAnsi" w:hAnsiTheme="minorHAnsi" w:cstheme="minorHAnsi"/>
            <w:color w:val="B5261E"/>
            <w:bdr w:val="none" w:sz="0" w:space="0" w:color="auto" w:frame="1"/>
          </w:rPr>
          <w:t>rich content editor</w:t>
        </w:r>
      </w:hyperlink>
      <w:r w:rsidRPr="00C5397E">
        <w:rPr>
          <w:rStyle w:val="Hyperlink"/>
          <w:rFonts w:asciiTheme="minorHAnsi" w:hAnsiTheme="minorHAnsi"/>
          <w:color w:val="B5261E"/>
          <w:bdr w:val="none" w:sz="0" w:space="0" w:color="auto" w:frame="1"/>
        </w:rPr>
        <w:t> </w:t>
      </w:r>
      <w:r w:rsidRPr="00C5397E">
        <w:rPr>
          <w:rFonts w:asciiTheme="minorHAnsi" w:eastAsia="Times New Roman" w:hAnsiTheme="minorHAnsi" w:cstheme="minorHAnsi"/>
          <w:color w:val="333333"/>
        </w:rPr>
        <w:t>for embedding video content, math formulas, and other rich media</w:t>
      </w:r>
    </w:p>
    <w:p w14:paraId="6192AE95" w14:textId="6B584A0B" w:rsidR="00C5397E" w:rsidRPr="00C5397E" w:rsidRDefault="00150CEE" w:rsidP="00C5397E">
      <w:pPr>
        <w:widowControl/>
        <w:numPr>
          <w:ilvl w:val="0"/>
          <w:numId w:val="34"/>
        </w:numPr>
        <w:spacing w:after="0" w:line="240" w:lineRule="auto"/>
        <w:textAlignment w:val="baseline"/>
        <w:rPr>
          <w:rFonts w:asciiTheme="minorHAnsi" w:eastAsia="Times New Roman" w:hAnsiTheme="minorHAnsi" w:cstheme="minorHAnsi"/>
          <w:color w:val="333333"/>
        </w:rPr>
      </w:pPr>
      <w:hyperlink r:id="rId13" w:tgtFrame="_blank" w:tooltip=" (external link, opens in a new window)" w:history="1">
        <w:r w:rsidR="00C5397E" w:rsidRPr="00C5397E">
          <w:rPr>
            <w:rStyle w:val="Hyperlink"/>
            <w:rFonts w:asciiTheme="minorHAnsi" w:hAnsiTheme="minorHAnsi" w:cstheme="minorHAnsi"/>
            <w:color w:val="B5261E"/>
            <w:bdr w:val="none" w:sz="0" w:space="0" w:color="auto" w:frame="1"/>
          </w:rPr>
          <w:t>Dynamic syllabus</w:t>
        </w:r>
      </w:hyperlink>
      <w:r w:rsidR="00C5397E" w:rsidRPr="00C5397E">
        <w:rPr>
          <w:rStyle w:val="apple-converted-space"/>
          <w:rFonts w:asciiTheme="minorHAnsi" w:eastAsia="Times New Roman" w:hAnsiTheme="minorHAnsi" w:cstheme="minorHAnsi"/>
          <w:color w:val="333333"/>
        </w:rPr>
        <w:t> </w:t>
      </w:r>
      <w:r w:rsidR="009F6E5B">
        <w:rPr>
          <w:rFonts w:asciiTheme="minorHAnsi" w:eastAsia="Times New Roman" w:hAnsiTheme="minorHAnsi" w:cstheme="minorHAnsi"/>
          <w:color w:val="333333"/>
        </w:rPr>
        <w:t>which includes</w:t>
      </w:r>
      <w:r w:rsidR="00C5397E" w:rsidRPr="00C5397E">
        <w:rPr>
          <w:rFonts w:asciiTheme="minorHAnsi" w:eastAsia="Times New Roman" w:hAnsiTheme="minorHAnsi" w:cstheme="minorHAnsi"/>
          <w:color w:val="333333"/>
        </w:rPr>
        <w:t xml:space="preserve"> assignments by due date</w:t>
      </w:r>
    </w:p>
    <w:p w14:paraId="386F6196" w14:textId="071B2685" w:rsidR="0040642B" w:rsidRPr="00C5397E" w:rsidRDefault="00150CEE" w:rsidP="00C5397E">
      <w:pPr>
        <w:widowControl/>
        <w:numPr>
          <w:ilvl w:val="0"/>
          <w:numId w:val="34"/>
        </w:numPr>
        <w:spacing w:after="0" w:line="240" w:lineRule="auto"/>
        <w:textAlignment w:val="baseline"/>
        <w:rPr>
          <w:rFonts w:asciiTheme="minorHAnsi" w:eastAsia="Times New Roman" w:hAnsiTheme="minorHAnsi" w:cstheme="minorHAnsi"/>
          <w:color w:val="333333"/>
        </w:rPr>
      </w:pPr>
      <w:hyperlink r:id="rId14" w:tgtFrame="_blank" w:tooltip=" (external link, opens in a new window)" w:history="1">
        <w:r w:rsidR="00C5397E" w:rsidRPr="00C5397E">
          <w:rPr>
            <w:rStyle w:val="Hyperlink"/>
            <w:rFonts w:asciiTheme="minorHAnsi" w:hAnsiTheme="minorHAnsi" w:cstheme="minorHAnsi"/>
            <w:color w:val="B5261E"/>
            <w:bdr w:val="none" w:sz="0" w:space="0" w:color="auto" w:frame="1"/>
          </w:rPr>
          <w:t>Mobile apps</w:t>
        </w:r>
      </w:hyperlink>
      <w:r w:rsidR="00C5397E" w:rsidRPr="00E41029">
        <w:rPr>
          <w:rFonts w:eastAsia="Times New Roman" w:cstheme="minorHAnsi"/>
          <w:color w:val="333333"/>
        </w:rPr>
        <w:t> </w:t>
      </w:r>
      <w:r w:rsidR="00E41029">
        <w:rPr>
          <w:rFonts w:eastAsia="Times New Roman" w:cstheme="minorHAnsi"/>
          <w:color w:val="333333"/>
        </w:rPr>
        <w:t>that provide content</w:t>
      </w:r>
      <w:r w:rsidR="00C5397E" w:rsidRPr="00C5397E">
        <w:rPr>
          <w:rFonts w:asciiTheme="minorHAnsi" w:eastAsia="Times New Roman" w:hAnsiTheme="minorHAnsi" w:cstheme="minorHAnsi"/>
          <w:color w:val="333333"/>
        </w:rPr>
        <w:t xml:space="preserve"> </w:t>
      </w:r>
      <w:r w:rsidR="008413F8">
        <w:rPr>
          <w:rFonts w:asciiTheme="minorHAnsi" w:eastAsia="Times New Roman" w:hAnsiTheme="minorHAnsi" w:cstheme="minorHAnsi"/>
          <w:color w:val="333333"/>
        </w:rPr>
        <w:t xml:space="preserve">for </w:t>
      </w:r>
      <w:r w:rsidR="00C5397E" w:rsidRPr="00C5397E">
        <w:rPr>
          <w:rFonts w:asciiTheme="minorHAnsi" w:eastAsia="Times New Roman" w:hAnsiTheme="minorHAnsi" w:cstheme="minorHAnsi"/>
          <w:color w:val="333333"/>
        </w:rPr>
        <w:t>people on-the-go</w:t>
      </w:r>
      <w:r w:rsidR="00194DB0" w:rsidRPr="00C5397E">
        <w:rPr>
          <w:rFonts w:asciiTheme="minorHAnsi" w:eastAsia="Times New Roman" w:hAnsiTheme="minorHAnsi" w:cstheme="minorHAnsi"/>
        </w:rPr>
        <w:br/>
      </w:r>
    </w:p>
    <w:p w14:paraId="23FF9528" w14:textId="77777777" w:rsidR="0040642B" w:rsidRPr="00194DB0" w:rsidRDefault="0040642B" w:rsidP="0040642B">
      <w:pPr>
        <w:pStyle w:val="NormalWeb"/>
        <w:spacing w:before="0" w:beforeAutospacing="0" w:after="240" w:afterAutospacing="0"/>
        <w:textAlignment w:val="baseline"/>
        <w:rPr>
          <w:rFonts w:asciiTheme="minorHAnsi" w:hAnsiTheme="minorHAnsi" w:cstheme="minorHAnsi"/>
        </w:rPr>
      </w:pPr>
      <w:r w:rsidRPr="00194DB0">
        <w:rPr>
          <w:rFonts w:asciiTheme="minorHAnsi" w:hAnsiTheme="minorHAnsi" w:cstheme="minorHAnsi"/>
        </w:rPr>
        <w:t>Canvas encourages students to learn from each other through:</w:t>
      </w:r>
    </w:p>
    <w:p w14:paraId="1F09D4F5" w14:textId="77777777" w:rsidR="0040642B" w:rsidRPr="00194DB0" w:rsidRDefault="00150CEE" w:rsidP="0040642B">
      <w:pPr>
        <w:widowControl/>
        <w:numPr>
          <w:ilvl w:val="0"/>
          <w:numId w:val="35"/>
        </w:numPr>
        <w:spacing w:after="0" w:line="240" w:lineRule="auto"/>
        <w:ind w:left="700"/>
        <w:textAlignment w:val="baseline"/>
        <w:rPr>
          <w:rFonts w:asciiTheme="minorHAnsi" w:eastAsia="Times New Roman" w:hAnsiTheme="minorHAnsi" w:cstheme="minorHAnsi"/>
        </w:rPr>
      </w:pPr>
      <w:hyperlink r:id="rId15" w:tgtFrame="_blank" w:history="1">
        <w:r w:rsidR="0040642B" w:rsidRPr="00194DB0">
          <w:rPr>
            <w:rStyle w:val="Hyperlink"/>
            <w:rFonts w:asciiTheme="minorHAnsi" w:eastAsia="Times New Roman" w:hAnsiTheme="minorHAnsi" w:cstheme="minorHAnsi"/>
            <w:color w:val="B5261E"/>
            <w:bdr w:val="none" w:sz="0" w:space="0" w:color="auto" w:frame="1"/>
          </w:rPr>
          <w:t>Intuitive assignment</w:t>
        </w:r>
      </w:hyperlink>
      <w:r w:rsidR="0040642B" w:rsidRPr="00194DB0">
        <w:rPr>
          <w:rStyle w:val="apple-converted-space"/>
          <w:rFonts w:asciiTheme="minorHAnsi" w:eastAsia="Times New Roman" w:hAnsiTheme="minorHAnsi" w:cstheme="minorHAnsi"/>
        </w:rPr>
        <w:t> </w:t>
      </w:r>
      <w:r w:rsidR="0040642B" w:rsidRPr="00194DB0">
        <w:rPr>
          <w:rFonts w:asciiTheme="minorHAnsi" w:eastAsia="Times New Roman" w:hAnsiTheme="minorHAnsi" w:cstheme="minorHAnsi"/>
        </w:rPr>
        <w:t>and</w:t>
      </w:r>
      <w:r w:rsidR="0040642B" w:rsidRPr="00194DB0">
        <w:rPr>
          <w:rStyle w:val="apple-converted-space"/>
          <w:rFonts w:asciiTheme="minorHAnsi" w:eastAsia="Times New Roman" w:hAnsiTheme="minorHAnsi" w:cstheme="minorHAnsi"/>
        </w:rPr>
        <w:t> </w:t>
      </w:r>
      <w:hyperlink r:id="rId16" w:tgtFrame="_blank" w:history="1">
        <w:r w:rsidR="0040642B" w:rsidRPr="00194DB0">
          <w:rPr>
            <w:rStyle w:val="Hyperlink"/>
            <w:rFonts w:asciiTheme="minorHAnsi" w:eastAsia="Times New Roman" w:hAnsiTheme="minorHAnsi" w:cstheme="minorHAnsi"/>
            <w:color w:val="B5261E"/>
            <w:bdr w:val="none" w:sz="0" w:space="0" w:color="auto" w:frame="1"/>
          </w:rPr>
          <w:t>grading options</w:t>
        </w:r>
      </w:hyperlink>
    </w:p>
    <w:p w14:paraId="71B2D29C" w14:textId="560F584E" w:rsidR="00194DB0" w:rsidRPr="00194DB0" w:rsidRDefault="00150CEE" w:rsidP="00194DB0">
      <w:pPr>
        <w:widowControl/>
        <w:numPr>
          <w:ilvl w:val="0"/>
          <w:numId w:val="35"/>
        </w:numPr>
        <w:spacing w:after="0" w:line="240" w:lineRule="auto"/>
        <w:ind w:left="700"/>
        <w:textAlignment w:val="baseline"/>
        <w:rPr>
          <w:rFonts w:asciiTheme="minorHAnsi" w:eastAsia="Times New Roman" w:hAnsiTheme="minorHAnsi" w:cstheme="minorHAnsi"/>
        </w:rPr>
      </w:pPr>
      <w:hyperlink r:id="rId17" w:tgtFrame="_blank" w:history="1">
        <w:r w:rsidR="0040642B" w:rsidRPr="00194DB0">
          <w:rPr>
            <w:rStyle w:val="Hyperlink"/>
            <w:rFonts w:asciiTheme="minorHAnsi" w:eastAsia="Times New Roman" w:hAnsiTheme="minorHAnsi" w:cstheme="minorHAnsi"/>
            <w:color w:val="B5261E"/>
            <w:bdr w:val="none" w:sz="0" w:space="0" w:color="auto" w:frame="1"/>
          </w:rPr>
          <w:t>Group collaboration workspaces</w:t>
        </w:r>
      </w:hyperlink>
      <w:r w:rsidR="00194DB0" w:rsidRPr="00194DB0">
        <w:rPr>
          <w:rFonts w:asciiTheme="minorHAnsi" w:eastAsia="Times New Roman" w:hAnsiTheme="minorHAnsi" w:cstheme="minorHAnsi"/>
        </w:rPr>
        <w:t xml:space="preserve"> inclu</w:t>
      </w:r>
      <w:r w:rsidR="00E41029">
        <w:rPr>
          <w:rFonts w:asciiTheme="minorHAnsi" w:eastAsia="Times New Roman" w:hAnsiTheme="minorHAnsi" w:cstheme="minorHAnsi"/>
        </w:rPr>
        <w:t>ding built-in conferencing tool</w:t>
      </w:r>
    </w:p>
    <w:p w14:paraId="20F8749B" w14:textId="2CE6A722" w:rsidR="0040642B" w:rsidRPr="00194DB0" w:rsidRDefault="00150CEE" w:rsidP="0040642B">
      <w:pPr>
        <w:widowControl/>
        <w:numPr>
          <w:ilvl w:val="0"/>
          <w:numId w:val="35"/>
        </w:numPr>
        <w:spacing w:after="0" w:line="240" w:lineRule="auto"/>
        <w:ind w:left="700"/>
        <w:textAlignment w:val="baseline"/>
        <w:rPr>
          <w:rFonts w:asciiTheme="minorHAnsi" w:eastAsia="Times New Roman" w:hAnsiTheme="minorHAnsi" w:cstheme="minorHAnsi"/>
        </w:rPr>
      </w:pPr>
      <w:hyperlink r:id="rId18" w:tgtFrame="_blank" w:history="1">
        <w:r w:rsidR="00FB1736">
          <w:rPr>
            <w:rStyle w:val="Hyperlink"/>
            <w:rFonts w:asciiTheme="minorHAnsi" w:eastAsia="Times New Roman" w:hAnsiTheme="minorHAnsi" w:cstheme="minorHAnsi"/>
            <w:color w:val="B5261E"/>
            <w:bdr w:val="none" w:sz="0" w:space="0" w:color="auto" w:frame="1"/>
          </w:rPr>
          <w:t xml:space="preserve">Easy </w:t>
        </w:r>
        <w:r w:rsidR="0040642B" w:rsidRPr="00194DB0">
          <w:rPr>
            <w:rStyle w:val="Hyperlink"/>
            <w:rFonts w:asciiTheme="minorHAnsi" w:eastAsia="Times New Roman" w:hAnsiTheme="minorHAnsi" w:cstheme="minorHAnsi"/>
            <w:color w:val="B5261E"/>
            <w:bdr w:val="none" w:sz="0" w:space="0" w:color="auto" w:frame="1"/>
          </w:rPr>
          <w:t>peer review functionality</w:t>
        </w:r>
      </w:hyperlink>
    </w:p>
    <w:p w14:paraId="769E0FE8" w14:textId="285C42CC" w:rsidR="0040642B" w:rsidRPr="00194DB0" w:rsidRDefault="00AA6540" w:rsidP="0040642B">
      <w:pPr>
        <w:widowControl/>
        <w:numPr>
          <w:ilvl w:val="0"/>
          <w:numId w:val="35"/>
        </w:numPr>
        <w:spacing w:after="0" w:line="240" w:lineRule="auto"/>
        <w:ind w:left="700"/>
        <w:textAlignment w:val="baseline"/>
        <w:rPr>
          <w:rFonts w:asciiTheme="minorHAnsi" w:eastAsia="Times New Roman" w:hAnsiTheme="minorHAnsi" w:cstheme="minorHAnsi"/>
        </w:rPr>
      </w:pPr>
      <w:r w:rsidRPr="00194DB0">
        <w:rPr>
          <w:rFonts w:asciiTheme="minorHAnsi" w:eastAsia="Times New Roman" w:hAnsiTheme="minorHAnsi" w:cstheme="minorHAnsi"/>
          <w:bdr w:val="none" w:sz="0" w:space="0" w:color="auto" w:frame="1"/>
        </w:rPr>
        <w:t xml:space="preserve">Office 365 integration </w:t>
      </w:r>
      <w:r w:rsidR="0040642B" w:rsidRPr="00194DB0">
        <w:rPr>
          <w:rFonts w:asciiTheme="minorHAnsi" w:eastAsia="Times New Roman" w:hAnsiTheme="minorHAnsi" w:cstheme="minorHAnsi"/>
        </w:rPr>
        <w:t>for collaborative projects</w:t>
      </w:r>
    </w:p>
    <w:p w14:paraId="50196339" w14:textId="43B07167" w:rsidR="0094758A" w:rsidRPr="0094758A" w:rsidRDefault="0094758A" w:rsidP="0040642B">
      <w:pPr>
        <w:pStyle w:val="NormalWeb"/>
        <w:spacing w:before="0" w:beforeAutospacing="0" w:after="240" w:afterAutospacing="0"/>
        <w:textAlignment w:val="baseline"/>
        <w:rPr>
          <w:rFonts w:asciiTheme="minorHAnsi" w:hAnsiTheme="minorHAnsi" w:cstheme="minorHAnsi"/>
          <w:b/>
        </w:rPr>
      </w:pPr>
      <w:r>
        <w:rPr>
          <w:rFonts w:asciiTheme="minorHAnsi" w:hAnsiTheme="minorHAnsi" w:cstheme="minorHAnsi"/>
        </w:rPr>
        <w:lastRenderedPageBreak/>
        <w:br/>
      </w:r>
      <w:r w:rsidRPr="0094758A">
        <w:rPr>
          <w:rFonts w:asciiTheme="minorHAnsi" w:hAnsiTheme="minorHAnsi" w:cstheme="minorHAnsi"/>
          <w:b/>
        </w:rPr>
        <w:t xml:space="preserve">Providing </w:t>
      </w:r>
      <w:r w:rsidR="00FB1736">
        <w:rPr>
          <w:rFonts w:asciiTheme="minorHAnsi" w:hAnsiTheme="minorHAnsi" w:cstheme="minorHAnsi"/>
          <w:b/>
        </w:rPr>
        <w:t xml:space="preserve">for better </w:t>
      </w:r>
      <w:r w:rsidRPr="0094758A">
        <w:rPr>
          <w:rFonts w:asciiTheme="minorHAnsi" w:hAnsiTheme="minorHAnsi" w:cstheme="minorHAnsi"/>
          <w:b/>
        </w:rPr>
        <w:t>feedback</w:t>
      </w:r>
      <w:r w:rsidR="00FB1736">
        <w:rPr>
          <w:rFonts w:asciiTheme="minorHAnsi" w:hAnsiTheme="minorHAnsi" w:cstheme="minorHAnsi"/>
          <w:b/>
        </w:rPr>
        <w:t>:</w:t>
      </w:r>
    </w:p>
    <w:p w14:paraId="18289180" w14:textId="77777777" w:rsidR="0040642B" w:rsidRPr="00194DB0" w:rsidRDefault="0040642B" w:rsidP="0040642B">
      <w:pPr>
        <w:pStyle w:val="NormalWeb"/>
        <w:spacing w:before="0" w:beforeAutospacing="0" w:after="240" w:afterAutospacing="0"/>
        <w:textAlignment w:val="baseline"/>
        <w:rPr>
          <w:rFonts w:asciiTheme="minorHAnsi" w:hAnsiTheme="minorHAnsi" w:cstheme="minorHAnsi"/>
        </w:rPr>
      </w:pPr>
      <w:r w:rsidRPr="00194DB0">
        <w:rPr>
          <w:rFonts w:asciiTheme="minorHAnsi" w:hAnsiTheme="minorHAnsi" w:cstheme="minorHAnsi"/>
        </w:rPr>
        <w:t>Canvas makes it easy to provide effective feedback to enhance student learning by offering:</w:t>
      </w:r>
    </w:p>
    <w:p w14:paraId="4EBA1476" w14:textId="70DDC214" w:rsidR="0040642B" w:rsidRPr="00194DB0" w:rsidRDefault="0040642B" w:rsidP="0040642B">
      <w:pPr>
        <w:widowControl/>
        <w:numPr>
          <w:ilvl w:val="0"/>
          <w:numId w:val="36"/>
        </w:numPr>
        <w:spacing w:after="0" w:line="240" w:lineRule="auto"/>
        <w:ind w:left="700"/>
        <w:textAlignment w:val="baseline"/>
        <w:rPr>
          <w:rFonts w:asciiTheme="minorHAnsi" w:eastAsia="Times New Roman" w:hAnsiTheme="minorHAnsi" w:cstheme="minorHAnsi"/>
        </w:rPr>
      </w:pPr>
      <w:r w:rsidRPr="00194DB0">
        <w:rPr>
          <w:rFonts w:asciiTheme="minorHAnsi" w:eastAsia="Times New Roman" w:hAnsiTheme="minorHAnsi" w:cstheme="minorHAnsi"/>
        </w:rPr>
        <w:t xml:space="preserve">The ability to map student participation to </w:t>
      </w:r>
      <w:r w:rsidR="00194DB0">
        <w:rPr>
          <w:rFonts w:asciiTheme="minorHAnsi" w:eastAsia="Times New Roman" w:hAnsiTheme="minorHAnsi" w:cstheme="minorHAnsi"/>
        </w:rPr>
        <w:t>grading feedback</w:t>
      </w:r>
    </w:p>
    <w:p w14:paraId="53AFCFA1" w14:textId="77777777" w:rsidR="0040642B" w:rsidRPr="00194DB0" w:rsidRDefault="0040642B" w:rsidP="0040642B">
      <w:pPr>
        <w:widowControl/>
        <w:numPr>
          <w:ilvl w:val="0"/>
          <w:numId w:val="36"/>
        </w:numPr>
        <w:spacing w:after="0" w:line="240" w:lineRule="auto"/>
        <w:ind w:left="700"/>
        <w:textAlignment w:val="baseline"/>
        <w:rPr>
          <w:rFonts w:asciiTheme="minorHAnsi" w:eastAsia="Times New Roman" w:hAnsiTheme="minorHAnsi" w:cstheme="minorHAnsi"/>
        </w:rPr>
      </w:pPr>
      <w:r w:rsidRPr="00194DB0">
        <w:rPr>
          <w:rFonts w:asciiTheme="minorHAnsi" w:eastAsia="Times New Roman" w:hAnsiTheme="minorHAnsi" w:cstheme="minorHAnsi"/>
        </w:rPr>
        <w:t>Simple grading with timely feedback options (</w:t>
      </w:r>
      <w:hyperlink r:id="rId19" w:tgtFrame="_blank" w:history="1">
        <w:r w:rsidRPr="00194DB0">
          <w:rPr>
            <w:rStyle w:val="Hyperlink"/>
            <w:rFonts w:asciiTheme="minorHAnsi" w:eastAsia="Times New Roman" w:hAnsiTheme="minorHAnsi" w:cstheme="minorHAnsi"/>
            <w:color w:val="B5261E"/>
            <w:bdr w:val="none" w:sz="0" w:space="0" w:color="auto" w:frame="1"/>
          </w:rPr>
          <w:t>SpeedGrader</w:t>
        </w:r>
      </w:hyperlink>
      <w:r w:rsidRPr="00194DB0">
        <w:rPr>
          <w:rFonts w:asciiTheme="minorHAnsi" w:eastAsia="Times New Roman" w:hAnsiTheme="minorHAnsi" w:cstheme="minorHAnsi"/>
        </w:rPr>
        <w:t>)</w:t>
      </w:r>
    </w:p>
    <w:p w14:paraId="65C309B9" w14:textId="237E8157" w:rsidR="0040642B" w:rsidRDefault="0040642B" w:rsidP="0040642B">
      <w:pPr>
        <w:widowControl/>
        <w:numPr>
          <w:ilvl w:val="0"/>
          <w:numId w:val="36"/>
        </w:numPr>
        <w:spacing w:after="0" w:line="240" w:lineRule="auto"/>
        <w:ind w:left="700"/>
        <w:textAlignment w:val="baseline"/>
        <w:rPr>
          <w:rFonts w:asciiTheme="minorHAnsi" w:eastAsia="Times New Roman" w:hAnsiTheme="minorHAnsi" w:cstheme="minorHAnsi"/>
        </w:rPr>
      </w:pPr>
      <w:r w:rsidRPr="00194DB0">
        <w:rPr>
          <w:rFonts w:asciiTheme="minorHAnsi" w:eastAsia="Times New Roman" w:hAnsiTheme="minorHAnsi" w:cstheme="minorHAnsi"/>
        </w:rPr>
        <w:t>Rich, multimedia feedback options (including text, audio and video commenting in messages, assignments, course discussions, graded work and grade submissions) — without downloading and re-uploading files</w:t>
      </w:r>
    </w:p>
    <w:p w14:paraId="53810008" w14:textId="186BCC60" w:rsidR="00FB31FE" w:rsidRPr="0094758A" w:rsidRDefault="00FB31FE" w:rsidP="0094758A">
      <w:pPr>
        <w:widowControl/>
        <w:spacing w:after="0" w:line="240" w:lineRule="auto"/>
        <w:ind w:left="700"/>
        <w:textAlignment w:val="baseline"/>
        <w:rPr>
          <w:rFonts w:asciiTheme="minorHAnsi" w:eastAsia="Times New Roman" w:hAnsiTheme="minorHAnsi" w:cstheme="minorHAnsi"/>
        </w:rPr>
      </w:pPr>
    </w:p>
    <w:p w14:paraId="2116D1E0" w14:textId="4675CD2E" w:rsidR="00FB31FE" w:rsidRPr="0094758A" w:rsidRDefault="0094758A">
      <w:pPr>
        <w:rPr>
          <w:rFonts w:cs="Arial"/>
          <w:b/>
        </w:rPr>
      </w:pPr>
      <w:r w:rsidRPr="0094758A">
        <w:rPr>
          <w:rFonts w:cs="Arial"/>
          <w:b/>
        </w:rPr>
        <w:t xml:space="preserve">Preparing for the </w:t>
      </w:r>
      <w:r w:rsidR="00230FF2">
        <w:rPr>
          <w:rFonts w:cs="Arial"/>
          <w:b/>
        </w:rPr>
        <w:t xml:space="preserve">future: </w:t>
      </w:r>
    </w:p>
    <w:p w14:paraId="2D4F6414" w14:textId="71F087A8" w:rsidR="00230FF2" w:rsidRDefault="00230FF2" w:rsidP="00FB31FE">
      <w:pPr>
        <w:rPr>
          <w:rFonts w:cs="Arial"/>
        </w:rPr>
      </w:pPr>
      <w:r>
        <w:rPr>
          <w:rFonts w:cs="Arial"/>
        </w:rPr>
        <w:t>Canvas has so many advanced features that they all can’t be listed in this resource guide.  Rest assured that these advanced features (such as learning outcomes, mastery paths, and course analytics) will be rolled out in the next phase of the Canvas implementation</w:t>
      </w:r>
      <w:r w:rsidR="00D24DFF">
        <w:rPr>
          <w:rFonts w:cs="Arial"/>
        </w:rPr>
        <w:t>.</w:t>
      </w:r>
    </w:p>
    <w:p w14:paraId="75699CD0" w14:textId="2373C3FB" w:rsidR="00CC058C" w:rsidRDefault="00230FF2" w:rsidP="00FB31FE">
      <w:pPr>
        <w:rPr>
          <w:rFonts w:asciiTheme="minorHAnsi" w:eastAsia="Times New Roman" w:hAnsiTheme="minorHAnsi" w:cstheme="minorHAnsi"/>
        </w:rPr>
      </w:pPr>
      <w:r>
        <w:rPr>
          <w:rFonts w:cs="Arial"/>
        </w:rPr>
        <w:t xml:space="preserve">Additionally, </w:t>
      </w:r>
      <w:r w:rsidR="00D24DFF">
        <w:rPr>
          <w:rFonts w:cs="Arial"/>
        </w:rPr>
        <w:t xml:space="preserve">as technology changes at a rapid pace, </w:t>
      </w:r>
      <w:r>
        <w:rPr>
          <w:rFonts w:cs="Arial"/>
        </w:rPr>
        <w:t>Canvas is setup to easily integrate third-party learning technologies</w:t>
      </w:r>
      <w:r w:rsidR="00D24DFF">
        <w:rPr>
          <w:rFonts w:cs="Arial"/>
        </w:rPr>
        <w:t xml:space="preserve"> wi</w:t>
      </w:r>
      <w:r w:rsidR="00EF29D0">
        <w:rPr>
          <w:rFonts w:cs="Arial"/>
        </w:rPr>
        <w:t>th just a few clicks.  This provides</w:t>
      </w:r>
      <w:r w:rsidR="00D24DFF">
        <w:rPr>
          <w:rFonts w:cs="Arial"/>
        </w:rPr>
        <w:t xml:space="preserve"> Columbia College Chicago</w:t>
      </w:r>
      <w:r w:rsidR="00EF29D0">
        <w:rPr>
          <w:rFonts w:cs="Arial"/>
        </w:rPr>
        <w:t xml:space="preserve"> the opportunity to stay</w:t>
      </w:r>
      <w:r w:rsidR="00D24DFF">
        <w:rPr>
          <w:rFonts w:cs="Arial"/>
        </w:rPr>
        <w:t xml:space="preserve"> on the cutting edge</w:t>
      </w:r>
      <w:r>
        <w:rPr>
          <w:rFonts w:cs="Arial"/>
        </w:rPr>
        <w:t xml:space="preserve"> wi</w:t>
      </w:r>
      <w:r w:rsidR="00D24DFF">
        <w:rPr>
          <w:rFonts w:cs="Arial"/>
        </w:rPr>
        <w:t>th new educational offerings.</w:t>
      </w:r>
    </w:p>
    <w:p w14:paraId="1C1D1022" w14:textId="13792FBE" w:rsidR="0094758A" w:rsidRDefault="0094758A" w:rsidP="00FB31FE">
      <w:pPr>
        <w:rPr>
          <w:rFonts w:cs="Arial"/>
        </w:rPr>
      </w:pPr>
    </w:p>
    <w:p w14:paraId="55720D68" w14:textId="77777777" w:rsidR="001E16A9" w:rsidRDefault="001E16A9" w:rsidP="00FB31FE">
      <w:pPr>
        <w:rPr>
          <w:rFonts w:cs="Arial"/>
        </w:rPr>
      </w:pPr>
    </w:p>
    <w:p w14:paraId="06A65D91" w14:textId="77777777" w:rsidR="001E16A9" w:rsidRDefault="001E16A9" w:rsidP="00FB31FE">
      <w:pPr>
        <w:rPr>
          <w:rFonts w:cs="Arial"/>
        </w:rPr>
      </w:pPr>
    </w:p>
    <w:p w14:paraId="0C0E536D" w14:textId="77777777" w:rsidR="001E16A9" w:rsidRDefault="001E16A9" w:rsidP="00FB31FE">
      <w:pPr>
        <w:rPr>
          <w:rFonts w:cs="Arial"/>
        </w:rPr>
      </w:pPr>
    </w:p>
    <w:p w14:paraId="4B4047A6" w14:textId="77777777" w:rsidR="001E16A9" w:rsidRDefault="001E16A9" w:rsidP="00FB31FE">
      <w:pPr>
        <w:rPr>
          <w:rFonts w:cs="Arial"/>
        </w:rPr>
      </w:pPr>
    </w:p>
    <w:p w14:paraId="4006D8B1" w14:textId="77777777" w:rsidR="001E16A9" w:rsidRDefault="001E16A9" w:rsidP="00FB31FE">
      <w:pPr>
        <w:rPr>
          <w:rFonts w:cs="Arial"/>
        </w:rPr>
      </w:pPr>
    </w:p>
    <w:p w14:paraId="600284E3" w14:textId="77777777" w:rsidR="001E16A9" w:rsidRDefault="001E16A9" w:rsidP="00FB31FE">
      <w:pPr>
        <w:rPr>
          <w:rFonts w:cs="Arial"/>
        </w:rPr>
      </w:pPr>
    </w:p>
    <w:p w14:paraId="21DA8881" w14:textId="77777777" w:rsidR="001E16A9" w:rsidRDefault="001E16A9" w:rsidP="00FB31FE">
      <w:pPr>
        <w:rPr>
          <w:rFonts w:cs="Arial"/>
        </w:rPr>
      </w:pPr>
    </w:p>
    <w:p w14:paraId="0A2DA107" w14:textId="77777777" w:rsidR="001E16A9" w:rsidRPr="00FB31FE" w:rsidRDefault="001E16A9" w:rsidP="00FB31FE">
      <w:pPr>
        <w:rPr>
          <w:rFonts w:cs="Arial"/>
        </w:rPr>
      </w:pPr>
    </w:p>
    <w:p w14:paraId="5F066EC6" w14:textId="73C4D0F8" w:rsidR="00FB31FE" w:rsidRPr="001E16A9" w:rsidRDefault="001E16A9" w:rsidP="00945999">
      <w:pPr>
        <w:rPr>
          <w:rFonts w:asciiTheme="majorHAnsi" w:eastAsia="Times New Roman" w:hAnsiTheme="majorHAnsi" w:cstheme="majorHAnsi"/>
          <w:b/>
          <w:color w:val="70AD47" w:themeColor="accent6"/>
          <w:sz w:val="32"/>
          <w:szCs w:val="32"/>
          <w:shd w:val="clear" w:color="auto" w:fill="FFFFFF"/>
        </w:rPr>
      </w:pPr>
      <w:r w:rsidRPr="001E16A9">
        <w:rPr>
          <w:rFonts w:asciiTheme="majorHAnsi" w:eastAsia="Times New Roman" w:hAnsiTheme="majorHAnsi" w:cstheme="majorHAnsi"/>
          <w:b/>
          <w:color w:val="70AD47" w:themeColor="accent6"/>
          <w:sz w:val="32"/>
          <w:szCs w:val="32"/>
          <w:shd w:val="clear" w:color="auto" w:fill="FFFFFF"/>
        </w:rPr>
        <w:t>How This Resource Guide Works?</w:t>
      </w:r>
    </w:p>
    <w:p w14:paraId="22BEC502" w14:textId="2AB175BE" w:rsidR="00BD30AA" w:rsidRDefault="00BD10CC" w:rsidP="00945999">
      <w:pPr>
        <w:rPr>
          <w:rFonts w:cs="Arial"/>
        </w:rPr>
      </w:pPr>
      <w:r>
        <w:rPr>
          <w:rFonts w:cs="Arial"/>
        </w:rPr>
        <w:t>This resource g</w:t>
      </w:r>
      <w:r w:rsidR="00FB31FE">
        <w:rPr>
          <w:rFonts w:cs="Arial"/>
        </w:rPr>
        <w:t>uide is de</w:t>
      </w:r>
      <w:r>
        <w:rPr>
          <w:rFonts w:cs="Arial"/>
        </w:rPr>
        <w:t xml:space="preserve">signed to guide instructors </w:t>
      </w:r>
      <w:r w:rsidR="00FB31FE">
        <w:rPr>
          <w:rFonts w:cs="Arial"/>
        </w:rPr>
        <w:t>during the pilot stage</w:t>
      </w:r>
      <w:r w:rsidR="0094758A">
        <w:rPr>
          <w:rFonts w:cs="Arial"/>
        </w:rPr>
        <w:t xml:space="preserve"> of the Canvas implementation</w:t>
      </w:r>
      <w:r w:rsidR="00FB31FE">
        <w:rPr>
          <w:rFonts w:cs="Arial"/>
        </w:rPr>
        <w:t xml:space="preserve">.  Training </w:t>
      </w:r>
      <w:r>
        <w:rPr>
          <w:rFonts w:cs="Arial"/>
        </w:rPr>
        <w:t>and h</w:t>
      </w:r>
      <w:r w:rsidR="00BD30AA">
        <w:rPr>
          <w:rFonts w:cs="Arial"/>
        </w:rPr>
        <w:t>elp</w:t>
      </w:r>
      <w:r>
        <w:rPr>
          <w:rFonts w:cs="Arial"/>
        </w:rPr>
        <w:t>ful</w:t>
      </w:r>
      <w:r w:rsidR="00BD30AA">
        <w:rPr>
          <w:rFonts w:cs="Arial"/>
        </w:rPr>
        <w:t xml:space="preserve"> </w:t>
      </w:r>
      <w:r>
        <w:rPr>
          <w:rFonts w:cs="Arial"/>
        </w:rPr>
        <w:t>r</w:t>
      </w:r>
      <w:r w:rsidR="00FB31FE">
        <w:rPr>
          <w:rFonts w:cs="Arial"/>
        </w:rPr>
        <w:t>esourc</w:t>
      </w:r>
      <w:r w:rsidR="00EF29D0">
        <w:rPr>
          <w:rFonts w:cs="Arial"/>
        </w:rPr>
        <w:t xml:space="preserve">e </w:t>
      </w:r>
      <w:r>
        <w:rPr>
          <w:rFonts w:cs="Arial"/>
        </w:rPr>
        <w:t xml:space="preserve">options are provided, including </w:t>
      </w:r>
      <w:r w:rsidR="00FB31FE">
        <w:rPr>
          <w:rFonts w:cs="Arial"/>
        </w:rPr>
        <w:t xml:space="preserve">video </w:t>
      </w:r>
      <w:r>
        <w:rPr>
          <w:rFonts w:cs="Arial"/>
        </w:rPr>
        <w:t xml:space="preserve">and web-based guides covering the basic features of Canvas. </w:t>
      </w:r>
      <w:r w:rsidR="0094758A">
        <w:rPr>
          <w:rFonts w:cs="Arial"/>
        </w:rPr>
        <w:br/>
      </w:r>
      <w:r w:rsidR="0094758A">
        <w:rPr>
          <w:rFonts w:cs="Arial"/>
        </w:rPr>
        <w:br/>
        <w:t xml:space="preserve">Content </w:t>
      </w:r>
      <w:r w:rsidR="00BD30AA">
        <w:rPr>
          <w:rFonts w:cs="Arial"/>
        </w:rPr>
        <w:t>migration from Moodle to Canvas</w:t>
      </w:r>
      <w:r w:rsidR="0094758A">
        <w:rPr>
          <w:rFonts w:cs="Arial"/>
        </w:rPr>
        <w:t xml:space="preserve"> did not always translate</w:t>
      </w:r>
      <w:r>
        <w:rPr>
          <w:rFonts w:cs="Arial"/>
        </w:rPr>
        <w:t xml:space="preserve"> and some cleanup was required</w:t>
      </w:r>
      <w:r w:rsidR="0094758A">
        <w:rPr>
          <w:rFonts w:cs="Arial"/>
        </w:rPr>
        <w:t xml:space="preserve">.  </w:t>
      </w:r>
      <w:r>
        <w:rPr>
          <w:rFonts w:cs="Arial"/>
        </w:rPr>
        <w:t>T</w:t>
      </w:r>
      <w:r w:rsidR="0094758A">
        <w:rPr>
          <w:rFonts w:cs="Arial"/>
        </w:rPr>
        <w:t>his resource guide includes a</w:t>
      </w:r>
      <w:r>
        <w:rPr>
          <w:rFonts w:cs="Arial"/>
        </w:rPr>
        <w:t>n important migration checklist to double check content transferred properly.  We encourage the pilot group to complete this handy checklist for each of their courses.</w:t>
      </w:r>
    </w:p>
    <w:p w14:paraId="38CE09C3" w14:textId="0413A20C" w:rsidR="00FB31FE" w:rsidRDefault="00BD30AA" w:rsidP="00945999">
      <w:pPr>
        <w:rPr>
          <w:rFonts w:cs="Arial"/>
        </w:rPr>
      </w:pPr>
      <w:r>
        <w:rPr>
          <w:rFonts w:cs="Arial"/>
        </w:rPr>
        <w:t>W</w:t>
      </w:r>
      <w:r w:rsidR="0094758A">
        <w:rPr>
          <w:rFonts w:cs="Arial"/>
        </w:rPr>
        <w:t>hile instructors are testing out the</w:t>
      </w:r>
      <w:r w:rsidR="006A1B45">
        <w:rPr>
          <w:rFonts w:cs="Arial"/>
        </w:rPr>
        <w:t xml:space="preserve"> features of Canvas,</w:t>
      </w:r>
      <w:r w:rsidR="00A141B8">
        <w:rPr>
          <w:rFonts w:cs="Arial"/>
        </w:rPr>
        <w:t xml:space="preserve"> this resource guide</w:t>
      </w:r>
      <w:r w:rsidR="006A1B45">
        <w:rPr>
          <w:rFonts w:cs="Arial"/>
        </w:rPr>
        <w:t xml:space="preserve"> </w:t>
      </w:r>
      <w:r w:rsidR="00A141B8">
        <w:rPr>
          <w:rFonts w:cs="Arial"/>
        </w:rPr>
        <w:t>provides for</w:t>
      </w:r>
      <w:r w:rsidR="006A1B45">
        <w:rPr>
          <w:rFonts w:cs="Arial"/>
        </w:rPr>
        <w:t xml:space="preserve"> a </w:t>
      </w:r>
      <w:r w:rsidR="0094758A">
        <w:rPr>
          <w:rFonts w:cs="Arial"/>
        </w:rPr>
        <w:t>feedback section to easily capture notes and though</w:t>
      </w:r>
      <w:r>
        <w:rPr>
          <w:rFonts w:cs="Arial"/>
        </w:rPr>
        <w:t xml:space="preserve">ts on-the-spot.  A short, online survey will be given to pilot group participants after the semester starts.  However, jotting down what was tested may help when completing this survey. </w:t>
      </w:r>
    </w:p>
    <w:p w14:paraId="1AB5BF1A" w14:textId="2E10F640" w:rsidR="00BD30AA" w:rsidRDefault="00BD30AA" w:rsidP="00945999">
      <w:pPr>
        <w:rPr>
          <w:rFonts w:cs="Arial"/>
        </w:rPr>
      </w:pPr>
      <w:r>
        <w:rPr>
          <w:rFonts w:cs="Arial"/>
        </w:rPr>
        <w:t>Lastly, the branding of Canvas can be customiz</w:t>
      </w:r>
      <w:r w:rsidR="006A1B45">
        <w:rPr>
          <w:rFonts w:cs="Arial"/>
        </w:rPr>
        <w:t>able</w:t>
      </w:r>
      <w:r>
        <w:rPr>
          <w:rFonts w:cs="Arial"/>
        </w:rPr>
        <w:t xml:space="preserve">.  We’ve provided a few examples of colors approved by the marketing department at Columbia College Chicago. </w:t>
      </w:r>
      <w:r w:rsidR="00BD10CC">
        <w:rPr>
          <w:rFonts w:cs="Arial"/>
        </w:rPr>
        <w:t xml:space="preserve"> We would love the pilot group to provide </w:t>
      </w:r>
      <w:r w:rsidR="009D5A1D">
        <w:rPr>
          <w:rFonts w:cs="Arial"/>
        </w:rPr>
        <w:t>feed</w:t>
      </w:r>
      <w:r>
        <w:rPr>
          <w:rFonts w:cs="Arial"/>
        </w:rPr>
        <w:t>back on the branding</w:t>
      </w:r>
      <w:r w:rsidR="00BD10CC">
        <w:rPr>
          <w:rFonts w:cs="Arial"/>
        </w:rPr>
        <w:t xml:space="preserve"> and colors</w:t>
      </w:r>
      <w:r>
        <w:rPr>
          <w:rFonts w:cs="Arial"/>
        </w:rPr>
        <w:t>, so</w:t>
      </w:r>
      <w:r w:rsidR="006A1B45">
        <w:rPr>
          <w:rFonts w:cs="Arial"/>
        </w:rPr>
        <w:t xml:space="preserve"> the last section of this resource guide provides</w:t>
      </w:r>
      <w:r>
        <w:rPr>
          <w:rFonts w:cs="Arial"/>
        </w:rPr>
        <w:t xml:space="preserve"> </w:t>
      </w:r>
      <w:r w:rsidR="006A1B45">
        <w:rPr>
          <w:rFonts w:cs="Arial"/>
        </w:rPr>
        <w:t>screen shots of the</w:t>
      </w:r>
      <w:r>
        <w:rPr>
          <w:rFonts w:cs="Arial"/>
        </w:rPr>
        <w:t xml:space="preserve"> various</w:t>
      </w:r>
      <w:r w:rsidR="006A1B45">
        <w:rPr>
          <w:rFonts w:cs="Arial"/>
        </w:rPr>
        <w:t xml:space="preserve"> branding</w:t>
      </w:r>
      <w:r>
        <w:rPr>
          <w:rFonts w:cs="Arial"/>
        </w:rPr>
        <w:t xml:space="preserve"> options.</w:t>
      </w:r>
    </w:p>
    <w:p w14:paraId="6F86AD5E" w14:textId="77777777" w:rsidR="001E16A9" w:rsidRDefault="001E16A9">
      <w:pPr>
        <w:rPr>
          <w:rFonts w:cs="Arial"/>
          <w:b/>
          <w:i/>
        </w:rPr>
      </w:pPr>
    </w:p>
    <w:p w14:paraId="044DC237" w14:textId="1CB5DE58" w:rsidR="00BD30AA" w:rsidRPr="00BD30AA" w:rsidRDefault="00BD30AA">
      <w:pPr>
        <w:rPr>
          <w:rFonts w:cs="Arial"/>
          <w:b/>
          <w:i/>
        </w:rPr>
      </w:pPr>
      <w:r w:rsidRPr="00BD30AA">
        <w:rPr>
          <w:rFonts w:cs="Arial"/>
          <w:b/>
          <w:i/>
        </w:rPr>
        <w:t>Now it’</w:t>
      </w:r>
      <w:r w:rsidR="00BD10CC">
        <w:rPr>
          <w:rFonts w:cs="Arial"/>
          <w:b/>
          <w:i/>
        </w:rPr>
        <w:t>s time to get started testing out</w:t>
      </w:r>
      <w:r w:rsidRPr="00BD30AA">
        <w:rPr>
          <w:rFonts w:cs="Arial"/>
          <w:b/>
          <w:i/>
        </w:rPr>
        <w:t xml:space="preserve"> Can</w:t>
      </w:r>
      <w:r w:rsidR="00BD10CC">
        <w:rPr>
          <w:rFonts w:cs="Arial"/>
          <w:b/>
          <w:i/>
        </w:rPr>
        <w:t>vas</w:t>
      </w:r>
      <w:r w:rsidRPr="00BD30AA">
        <w:rPr>
          <w:rFonts w:cs="Arial"/>
          <w:b/>
          <w:i/>
        </w:rPr>
        <w:t>!!</w:t>
      </w:r>
    </w:p>
    <w:p w14:paraId="2AFFA763" w14:textId="77777777" w:rsidR="00E64093" w:rsidRPr="00F112B6" w:rsidRDefault="00E64093">
      <w:pPr>
        <w:rPr>
          <w:rFonts w:cs="Arial"/>
        </w:rPr>
      </w:pPr>
    </w:p>
    <w:p w14:paraId="21DF217D" w14:textId="540EEF79" w:rsidR="00E64093" w:rsidRPr="00E0772A" w:rsidRDefault="00B602D4" w:rsidP="00E0772A">
      <w:pPr>
        <w:pStyle w:val="ListParagraph"/>
        <w:numPr>
          <w:ilvl w:val="0"/>
          <w:numId w:val="38"/>
        </w:numPr>
        <w:rPr>
          <w:rFonts w:cs="Arial"/>
        </w:rPr>
      </w:pPr>
      <w:r w:rsidRPr="00E0772A">
        <w:rPr>
          <w:rFonts w:cs="Arial"/>
        </w:rPr>
        <w:t>Login to Canvas:  canvas.colum.edu</w:t>
      </w:r>
    </w:p>
    <w:p w14:paraId="5ABE5D52" w14:textId="0007D560" w:rsidR="00B602D4" w:rsidRPr="00E0772A" w:rsidRDefault="00003609" w:rsidP="00E0772A">
      <w:pPr>
        <w:pStyle w:val="ListParagraph"/>
        <w:numPr>
          <w:ilvl w:val="0"/>
          <w:numId w:val="38"/>
        </w:numPr>
        <w:rPr>
          <w:rFonts w:cs="Arial"/>
        </w:rPr>
      </w:pPr>
      <w:r>
        <w:rPr>
          <w:rFonts w:cs="Arial"/>
        </w:rPr>
        <w:t xml:space="preserve">Username and Password: </w:t>
      </w:r>
      <w:r w:rsidR="00E0772A" w:rsidRPr="00E0772A">
        <w:rPr>
          <w:rFonts w:cs="Arial"/>
        </w:rPr>
        <w:t>Oasis ID (same as email, etc).</w:t>
      </w:r>
    </w:p>
    <w:p w14:paraId="08148C2F" w14:textId="77777777" w:rsidR="00E64093" w:rsidRPr="00F112B6" w:rsidRDefault="00606CF6">
      <w:pPr>
        <w:rPr>
          <w:rFonts w:cs="Arial"/>
        </w:rPr>
      </w:pPr>
      <w:r w:rsidRPr="00F112B6">
        <w:rPr>
          <w:rFonts w:cs="Arial"/>
        </w:rPr>
        <w:br w:type="page"/>
      </w:r>
    </w:p>
    <w:p w14:paraId="17529D66" w14:textId="3783E46C" w:rsidR="00E64093" w:rsidRPr="00F112B6" w:rsidRDefault="00E911DC">
      <w:pPr>
        <w:pStyle w:val="Heading1"/>
        <w:rPr>
          <w:rFonts w:ascii="Arial" w:hAnsi="Arial" w:cs="Arial"/>
        </w:rPr>
      </w:pPr>
      <w:bookmarkStart w:id="2" w:name="_Toc485988962"/>
      <w:r>
        <w:rPr>
          <w:rFonts w:ascii="Arial" w:hAnsi="Arial" w:cs="Arial"/>
        </w:rPr>
        <w:lastRenderedPageBreak/>
        <w:t>Training and Help Resources</w:t>
      </w:r>
      <w:bookmarkEnd w:id="2"/>
    </w:p>
    <w:p w14:paraId="6AB2461D" w14:textId="73CE67C6" w:rsidR="00B263A6" w:rsidRDefault="00276A54">
      <w:pPr>
        <w:rPr>
          <w:rFonts w:cs="Arial"/>
        </w:rPr>
      </w:pPr>
      <w:r>
        <w:rPr>
          <w:rFonts w:cs="Arial"/>
        </w:rPr>
        <w:br/>
        <w:t>There are five</w:t>
      </w:r>
      <w:r w:rsidR="00B263A6">
        <w:rPr>
          <w:rFonts w:cs="Arial"/>
        </w:rPr>
        <w:t xml:space="preserve"> resources available for instructors</w:t>
      </w:r>
      <w:r w:rsidR="00367197">
        <w:rPr>
          <w:rFonts w:cs="Arial"/>
        </w:rPr>
        <w:t xml:space="preserve"> who may need help</w:t>
      </w:r>
      <w:r w:rsidR="00B263A6">
        <w:rPr>
          <w:rFonts w:cs="Arial"/>
        </w:rPr>
        <w:t xml:space="preserve"> in their transition from Moodle to Canvas.</w:t>
      </w:r>
      <w:r w:rsidR="00945999">
        <w:rPr>
          <w:rFonts w:cs="Arial"/>
        </w:rPr>
        <w:br/>
      </w:r>
    </w:p>
    <w:tbl>
      <w:tblPr>
        <w:tblStyle w:val="GridTable4-Accent2"/>
        <w:tblW w:w="0" w:type="auto"/>
        <w:tblLook w:val="04A0" w:firstRow="1" w:lastRow="0" w:firstColumn="1" w:lastColumn="0" w:noHBand="0" w:noVBand="1"/>
      </w:tblPr>
      <w:tblGrid>
        <w:gridCol w:w="5068"/>
        <w:gridCol w:w="8108"/>
      </w:tblGrid>
      <w:tr w:rsidR="00B65FD7" w14:paraId="14A73046" w14:textId="77777777" w:rsidTr="00B65F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tcPr>
          <w:p w14:paraId="1B0E5BC9" w14:textId="7D9789AF" w:rsidR="00302201" w:rsidRPr="00291A11" w:rsidRDefault="00302201" w:rsidP="0035576A">
            <w:pPr>
              <w:rPr>
                <w:rFonts w:cs="Arial"/>
                <w:sz w:val="32"/>
                <w:szCs w:val="32"/>
              </w:rPr>
            </w:pPr>
            <w:r w:rsidRPr="00291A11">
              <w:rPr>
                <w:rFonts w:cs="Arial"/>
                <w:sz w:val="32"/>
                <w:szCs w:val="32"/>
              </w:rPr>
              <w:t>Resource</w:t>
            </w:r>
          </w:p>
        </w:tc>
        <w:tc>
          <w:tcPr>
            <w:tcW w:w="8108" w:type="dxa"/>
          </w:tcPr>
          <w:p w14:paraId="10E3F7D4" w14:textId="09346CD8" w:rsidR="00302201" w:rsidRPr="00291A11" w:rsidRDefault="0000736A" w:rsidP="0035576A">
            <w:pPr>
              <w:cnfStyle w:val="100000000000" w:firstRow="1" w:lastRow="0" w:firstColumn="0" w:lastColumn="0" w:oddVBand="0" w:evenVBand="0" w:oddHBand="0" w:evenHBand="0" w:firstRowFirstColumn="0" w:firstRowLastColumn="0" w:lastRowFirstColumn="0" w:lastRowLastColumn="0"/>
              <w:rPr>
                <w:rFonts w:cs="Arial"/>
                <w:sz w:val="32"/>
                <w:szCs w:val="32"/>
              </w:rPr>
            </w:pPr>
            <w:r>
              <w:rPr>
                <w:rFonts w:cs="Arial"/>
                <w:sz w:val="32"/>
                <w:szCs w:val="32"/>
              </w:rPr>
              <w:t>Where to Find?</w:t>
            </w:r>
          </w:p>
        </w:tc>
      </w:tr>
      <w:tr w:rsidR="00B65FD7" w14:paraId="28B4347E" w14:textId="77777777" w:rsidTr="00B65FD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68" w:type="dxa"/>
            <w:tcBorders>
              <w:top w:val="single" w:sz="4" w:space="0" w:color="ED7D31" w:themeColor="accent2"/>
            </w:tcBorders>
            <w:shd w:val="clear" w:color="auto" w:fill="auto"/>
          </w:tcPr>
          <w:p w14:paraId="6CF3A001" w14:textId="799BB7B5" w:rsidR="00302201" w:rsidRDefault="00302201" w:rsidP="0035576A">
            <w:pPr>
              <w:rPr>
                <w:rFonts w:cs="Arial"/>
              </w:rPr>
            </w:pPr>
            <w:r>
              <w:rPr>
                <w:rFonts w:cs="Arial"/>
              </w:rPr>
              <w:t>Academic Technology Team</w:t>
            </w:r>
          </w:p>
        </w:tc>
        <w:tc>
          <w:tcPr>
            <w:tcW w:w="8108" w:type="dxa"/>
            <w:tcBorders>
              <w:top w:val="single" w:sz="4" w:space="0" w:color="ED7D31" w:themeColor="accent2"/>
            </w:tcBorders>
            <w:shd w:val="clear" w:color="auto" w:fill="auto"/>
          </w:tcPr>
          <w:p w14:paraId="594E3781" w14:textId="38FF7FB6" w:rsidR="00302201" w:rsidRPr="0043588E" w:rsidRDefault="00076954" w:rsidP="0043588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Arial"/>
              </w:rPr>
            </w:pPr>
            <w:r w:rsidRPr="0043588E">
              <w:rPr>
                <w:rFonts w:cs="Arial"/>
              </w:rPr>
              <w:t xml:space="preserve">Jamie Ackley </w:t>
            </w:r>
            <w:r w:rsidR="00302201" w:rsidRPr="0043588E">
              <w:rPr>
                <w:rFonts w:cs="Arial"/>
              </w:rPr>
              <w:t>&amp; Evan West</w:t>
            </w:r>
          </w:p>
        </w:tc>
      </w:tr>
      <w:tr w:rsidR="00B65FD7" w14:paraId="0C8FC951" w14:textId="77777777" w:rsidTr="00B65FD7">
        <w:tc>
          <w:tcPr>
            <w:cnfStyle w:val="001000000000" w:firstRow="0" w:lastRow="0" w:firstColumn="1" w:lastColumn="0" w:oddVBand="0" w:evenVBand="0" w:oddHBand="0" w:evenHBand="0" w:firstRowFirstColumn="0" w:firstRowLastColumn="0" w:lastRowFirstColumn="0" w:lastRowLastColumn="0"/>
            <w:tcW w:w="5068" w:type="dxa"/>
            <w:tcBorders>
              <w:bottom w:val="single" w:sz="4" w:space="0" w:color="F4B083" w:themeColor="accent2" w:themeTint="99"/>
            </w:tcBorders>
          </w:tcPr>
          <w:p w14:paraId="244E9D71" w14:textId="5766687D" w:rsidR="00302201" w:rsidRDefault="00302201" w:rsidP="00302201">
            <w:pPr>
              <w:rPr>
                <w:rFonts w:cs="Arial"/>
              </w:rPr>
            </w:pPr>
            <w:r>
              <w:rPr>
                <w:rFonts w:cs="Arial"/>
              </w:rPr>
              <w:t>Canvas Guides</w:t>
            </w:r>
          </w:p>
        </w:tc>
        <w:tc>
          <w:tcPr>
            <w:tcW w:w="8108" w:type="dxa"/>
            <w:tcBorders>
              <w:bottom w:val="single" w:sz="4" w:space="0" w:color="F4B083" w:themeColor="accent2" w:themeTint="99"/>
            </w:tcBorders>
          </w:tcPr>
          <w:p w14:paraId="76FABF74" w14:textId="715314B4" w:rsidR="00302201" w:rsidRPr="00B65FD7" w:rsidRDefault="00150CEE" w:rsidP="0043588E">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hyperlink r:id="rId20" w:history="1">
              <w:r w:rsidR="00302201" w:rsidRPr="00B65FD7">
                <w:rPr>
                  <w:rStyle w:val="Hyperlink"/>
                </w:rPr>
                <w:t>Instructor</w:t>
              </w:r>
              <w:r w:rsidR="00B65FD7" w:rsidRPr="00B65FD7">
                <w:rPr>
                  <w:rStyle w:val="Hyperlink"/>
                </w:rPr>
                <w:t xml:space="preserve"> Guides</w:t>
              </w:r>
            </w:hyperlink>
            <w:r w:rsidR="00B65FD7">
              <w:t xml:space="preserve">, </w:t>
            </w:r>
            <w:hyperlink r:id="rId21" w:history="1">
              <w:r w:rsidR="00302201" w:rsidRPr="0043588E">
                <w:rPr>
                  <w:rStyle w:val="Hyperlink"/>
                  <w:rFonts w:cs="Arial"/>
                </w:rPr>
                <w:t>Student</w:t>
              </w:r>
              <w:r w:rsidR="00B65FD7" w:rsidRPr="0043588E">
                <w:rPr>
                  <w:rStyle w:val="Hyperlink"/>
                  <w:rFonts w:cs="Arial"/>
                </w:rPr>
                <w:t xml:space="preserve"> Guides</w:t>
              </w:r>
            </w:hyperlink>
            <w:r w:rsidR="00302201" w:rsidRPr="0043588E">
              <w:rPr>
                <w:rFonts w:cs="Arial"/>
              </w:rPr>
              <w:br/>
            </w:r>
          </w:p>
        </w:tc>
      </w:tr>
      <w:tr w:rsidR="00B65FD7" w14:paraId="5D7D7111" w14:textId="77777777" w:rsidTr="00B6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shd w:val="clear" w:color="auto" w:fill="auto"/>
          </w:tcPr>
          <w:p w14:paraId="032AEBCA" w14:textId="0EC35875" w:rsidR="00302201" w:rsidRDefault="00302201" w:rsidP="0035576A">
            <w:pPr>
              <w:rPr>
                <w:rFonts w:cs="Arial"/>
              </w:rPr>
            </w:pPr>
            <w:r>
              <w:rPr>
                <w:rFonts w:cs="Arial"/>
              </w:rPr>
              <w:t>Canvas Training Events</w:t>
            </w:r>
          </w:p>
        </w:tc>
        <w:tc>
          <w:tcPr>
            <w:tcW w:w="8108" w:type="dxa"/>
            <w:shd w:val="clear" w:color="auto" w:fill="auto"/>
          </w:tcPr>
          <w:p w14:paraId="76E9F921" w14:textId="60A6268A" w:rsidR="00302201" w:rsidRPr="00302201" w:rsidRDefault="00150CEE" w:rsidP="00B65FD7">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hyperlink r:id="rId22" w:history="1">
              <w:r w:rsidR="00302201" w:rsidRPr="00B65FD7">
                <w:rPr>
                  <w:rStyle w:val="Hyperlink"/>
                </w:rPr>
                <w:t>Live</w:t>
              </w:r>
              <w:r w:rsidR="00B65FD7" w:rsidRPr="00B65FD7">
                <w:rPr>
                  <w:rStyle w:val="Hyperlink"/>
                </w:rPr>
                <w:t xml:space="preserve"> Canvas</w:t>
              </w:r>
              <w:r w:rsidR="00302201" w:rsidRPr="00B65FD7">
                <w:rPr>
                  <w:rStyle w:val="Hyperlink"/>
                </w:rPr>
                <w:t xml:space="preserve"> Events</w:t>
              </w:r>
            </w:hyperlink>
            <w:r w:rsidR="00B65FD7">
              <w:t xml:space="preserve"> – Note - </w:t>
            </w:r>
            <w:r w:rsidR="00302201">
              <w:t>mus</w:t>
            </w:r>
            <w:r w:rsidR="00277B68">
              <w:t>t create a Canvas training portal login – different than Columbia account</w:t>
            </w:r>
            <w:r w:rsidR="00B65FD7">
              <w:t xml:space="preserve">.  </w:t>
            </w:r>
            <w:r w:rsidR="00B65FD7" w:rsidRPr="00B65FD7">
              <w:rPr>
                <w:rStyle w:val="Hyperlink"/>
                <w:rFonts w:asciiTheme="minorHAnsi" w:hAnsiTheme="minorHAnsi"/>
                <w:color w:val="000000" w:themeColor="text1"/>
                <w:u w:val="none"/>
              </w:rPr>
              <w:t>After account creation, sign on to Canvas Training Portal</w:t>
            </w:r>
            <w:r w:rsidR="00545FB2">
              <w:br/>
            </w:r>
          </w:p>
          <w:p w14:paraId="6BF6A63D" w14:textId="134A8CE7" w:rsidR="007642D4" w:rsidRDefault="00150CEE" w:rsidP="00B65FD7">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hyperlink r:id="rId23" w:history="1">
              <w:r w:rsidR="00B65FD7" w:rsidRPr="00B65FD7">
                <w:rPr>
                  <w:rStyle w:val="Hyperlink"/>
                  <w:rFonts w:cs="Arial"/>
                </w:rPr>
                <w:t>Videos of Canvas</w:t>
              </w:r>
              <w:r w:rsidR="00302201" w:rsidRPr="00B65FD7">
                <w:rPr>
                  <w:rStyle w:val="Hyperlink"/>
                  <w:rFonts w:cs="Arial"/>
                </w:rPr>
                <w:t xml:space="preserve"> Events</w:t>
              </w:r>
            </w:hyperlink>
          </w:p>
          <w:p w14:paraId="5E2A6C4C" w14:textId="77777777" w:rsidR="00302201" w:rsidRDefault="00302201" w:rsidP="00302201">
            <w:pPr>
              <w:cnfStyle w:val="000000100000" w:firstRow="0" w:lastRow="0" w:firstColumn="0" w:lastColumn="0" w:oddVBand="0" w:evenVBand="0" w:oddHBand="1" w:evenHBand="0" w:firstRowFirstColumn="0" w:firstRowLastColumn="0" w:lastRowFirstColumn="0" w:lastRowLastColumn="0"/>
            </w:pPr>
          </w:p>
          <w:p w14:paraId="76AF8702" w14:textId="00A56F43" w:rsidR="00302201" w:rsidRDefault="00150CEE" w:rsidP="00B65FD7">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hyperlink r:id="rId24" w:history="1">
              <w:r w:rsidR="00302201" w:rsidRPr="00B65FD7">
                <w:rPr>
                  <w:rStyle w:val="Hyperlink"/>
                </w:rPr>
                <w:t>Canvas YouTube Videos</w:t>
              </w:r>
            </w:hyperlink>
          </w:p>
          <w:p w14:paraId="34F887DE" w14:textId="7CE3A7CA" w:rsidR="00302201" w:rsidRPr="00B65FD7" w:rsidRDefault="00302201" w:rsidP="00B65FD7">
            <w:pPr>
              <w:cnfStyle w:val="000000100000" w:firstRow="0" w:lastRow="0" w:firstColumn="0" w:lastColumn="0" w:oddVBand="0" w:evenVBand="0" w:oddHBand="1" w:evenHBand="0" w:firstRowFirstColumn="0" w:firstRowLastColumn="0" w:lastRowFirstColumn="0" w:lastRowLastColumn="0"/>
              <w:rPr>
                <w:rFonts w:cs="Arial"/>
              </w:rPr>
            </w:pPr>
          </w:p>
          <w:p w14:paraId="60464564" w14:textId="03736483" w:rsidR="00291A11" w:rsidRPr="00B65FD7" w:rsidRDefault="00150CEE" w:rsidP="00B65FD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Arial"/>
              </w:rPr>
            </w:pPr>
            <w:hyperlink r:id="rId25" w:history="1">
              <w:r w:rsidR="00291A11" w:rsidRPr="00B65FD7">
                <w:rPr>
                  <w:rStyle w:val="Hyperlink"/>
                  <w:rFonts w:cs="Arial"/>
                </w:rPr>
                <w:t>Canvas Internal Videos</w:t>
              </w:r>
            </w:hyperlink>
          </w:p>
          <w:p w14:paraId="20A4632D" w14:textId="6435EA89" w:rsidR="00291A11" w:rsidRPr="00291A11" w:rsidRDefault="00291A11" w:rsidP="00B65FD7">
            <w:pPr>
              <w:pStyle w:val="ListParagraph"/>
              <w:ind w:left="1080"/>
              <w:cnfStyle w:val="000000100000" w:firstRow="0" w:lastRow="0" w:firstColumn="0" w:lastColumn="0" w:oddVBand="0" w:evenVBand="0" w:oddHBand="1" w:evenHBand="0" w:firstRowFirstColumn="0" w:firstRowLastColumn="0" w:lastRowFirstColumn="0" w:lastRowLastColumn="0"/>
            </w:pPr>
          </w:p>
        </w:tc>
      </w:tr>
      <w:tr w:rsidR="00B65FD7" w14:paraId="16A99276" w14:textId="77777777" w:rsidTr="00B65FD7">
        <w:trPr>
          <w:trHeight w:val="674"/>
        </w:trPr>
        <w:tc>
          <w:tcPr>
            <w:cnfStyle w:val="001000000000" w:firstRow="0" w:lastRow="0" w:firstColumn="1" w:lastColumn="0" w:oddVBand="0" w:evenVBand="0" w:oddHBand="0" w:evenHBand="0" w:firstRowFirstColumn="0" w:firstRowLastColumn="0" w:lastRowFirstColumn="0" w:lastRowLastColumn="0"/>
            <w:tcW w:w="5068" w:type="dxa"/>
            <w:tcBorders>
              <w:bottom w:val="single" w:sz="4" w:space="0" w:color="F4B083" w:themeColor="accent2" w:themeTint="99"/>
            </w:tcBorders>
          </w:tcPr>
          <w:p w14:paraId="3067811A" w14:textId="4E4E9DF6" w:rsidR="00302201" w:rsidRDefault="00545FB2" w:rsidP="0035576A">
            <w:pPr>
              <w:rPr>
                <w:rFonts w:cs="Arial"/>
              </w:rPr>
            </w:pPr>
            <w:r>
              <w:rPr>
                <w:rFonts w:cs="Arial"/>
              </w:rPr>
              <w:t>Lynda.com</w:t>
            </w:r>
          </w:p>
        </w:tc>
        <w:tc>
          <w:tcPr>
            <w:tcW w:w="8108" w:type="dxa"/>
            <w:tcBorders>
              <w:bottom w:val="single" w:sz="4" w:space="0" w:color="F4B083" w:themeColor="accent2" w:themeTint="99"/>
            </w:tcBorders>
          </w:tcPr>
          <w:p w14:paraId="0DD099D1" w14:textId="1B98BF08" w:rsidR="00302201" w:rsidRPr="00B65FD7" w:rsidRDefault="00545FB2" w:rsidP="00B65FD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B65FD7">
              <w:rPr>
                <w:rFonts w:cs="Arial"/>
              </w:rPr>
              <w:t xml:space="preserve">Access to Lynda.com is free to faculty.  </w:t>
            </w:r>
            <w:r w:rsidR="00276A54" w:rsidRPr="00B65FD7">
              <w:rPr>
                <w:rFonts w:cs="Arial"/>
              </w:rPr>
              <w:t>Just login to </w:t>
            </w:r>
            <w:hyperlink r:id="rId26" w:tgtFrame="_blank" w:history="1">
              <w:r w:rsidR="00276A54" w:rsidRPr="00B65FD7">
                <w:rPr>
                  <w:rFonts w:cs="Arial"/>
                </w:rPr>
                <w:t>OASIS</w:t>
              </w:r>
            </w:hyperlink>
            <w:r w:rsidR="00276A54" w:rsidRPr="00B65FD7">
              <w:rPr>
                <w:rFonts w:cs="Arial"/>
              </w:rPr>
              <w:t>, click on the training tab an</w:t>
            </w:r>
            <w:r w:rsidR="0001780B">
              <w:rPr>
                <w:rFonts w:cs="Arial"/>
              </w:rPr>
              <w:t>d follow the lynda.com link, then</w:t>
            </w:r>
            <w:r w:rsidR="00276A54" w:rsidRPr="00B65FD7">
              <w:rPr>
                <w:rFonts w:cs="Arial"/>
              </w:rPr>
              <w:t xml:space="preserve"> search "Canvas 2016” to get started.</w:t>
            </w:r>
          </w:p>
        </w:tc>
      </w:tr>
      <w:tr w:rsidR="00B65FD7" w14:paraId="01698220" w14:textId="77777777" w:rsidTr="00B6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shd w:val="clear" w:color="auto" w:fill="auto"/>
          </w:tcPr>
          <w:p w14:paraId="026480CD" w14:textId="3290A853" w:rsidR="00302201" w:rsidRDefault="00545FB2" w:rsidP="0035576A">
            <w:pPr>
              <w:rPr>
                <w:rFonts w:cs="Arial"/>
              </w:rPr>
            </w:pPr>
            <w:r>
              <w:rPr>
                <w:rFonts w:cs="Arial"/>
              </w:rPr>
              <w:t>Canvas 24/7 Help and Chat</w:t>
            </w:r>
          </w:p>
        </w:tc>
        <w:tc>
          <w:tcPr>
            <w:tcW w:w="8108" w:type="dxa"/>
            <w:shd w:val="clear" w:color="auto" w:fill="auto"/>
          </w:tcPr>
          <w:p w14:paraId="64ADFA55" w14:textId="747EC93F" w:rsidR="00302201" w:rsidRPr="00B65FD7" w:rsidRDefault="00545FB2" w:rsidP="00B65FD7">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Arial"/>
              </w:rPr>
            </w:pPr>
            <w:r w:rsidRPr="00B65FD7">
              <w:rPr>
                <w:rFonts w:cs="Arial"/>
              </w:rPr>
              <w:t xml:space="preserve">Login to Canvas: </w:t>
            </w:r>
            <w:hyperlink r:id="rId27" w:history="1">
              <w:r w:rsidRPr="00B65FD7">
                <w:rPr>
                  <w:rStyle w:val="Hyperlink"/>
                  <w:rFonts w:cs="Arial"/>
                </w:rPr>
                <w:t>https://canvas.colum.edu</w:t>
              </w:r>
            </w:hyperlink>
            <w:r w:rsidRPr="00B65FD7">
              <w:rPr>
                <w:rFonts w:cs="Arial"/>
              </w:rPr>
              <w:t xml:space="preserve"> - select Help</w:t>
            </w:r>
            <w:r w:rsidR="00B65FD7">
              <w:rPr>
                <w:rFonts w:cs="Arial"/>
              </w:rPr>
              <w:t xml:space="preserve"> under the</w:t>
            </w:r>
            <w:r w:rsidR="007642D4" w:rsidRPr="00B65FD7">
              <w:rPr>
                <w:rFonts w:cs="Arial"/>
              </w:rPr>
              <w:t xml:space="preserve"> Global navigation</w:t>
            </w:r>
            <w:r w:rsidR="00B65FD7">
              <w:rPr>
                <w:rFonts w:cs="Arial"/>
              </w:rPr>
              <w:t xml:space="preserve"> menu.</w:t>
            </w:r>
          </w:p>
        </w:tc>
      </w:tr>
    </w:tbl>
    <w:p w14:paraId="3EFB5F03" w14:textId="77777777" w:rsidR="00B65FD7" w:rsidRDefault="00276A54" w:rsidP="0016394B">
      <w:pPr>
        <w:rPr>
          <w:rFonts w:cs="Arial"/>
        </w:rPr>
      </w:pPr>
      <w:r>
        <w:rPr>
          <w:rFonts w:cs="Arial"/>
        </w:rPr>
        <w:br/>
      </w:r>
    </w:p>
    <w:p w14:paraId="50E7B97A" w14:textId="77777777" w:rsidR="00B65FD7" w:rsidRDefault="00B65FD7" w:rsidP="0016394B">
      <w:pPr>
        <w:rPr>
          <w:rFonts w:cs="Arial"/>
        </w:rPr>
      </w:pPr>
    </w:p>
    <w:p w14:paraId="26EE7149" w14:textId="4C78C9EF" w:rsidR="00302201" w:rsidRPr="00276A54" w:rsidRDefault="00276A54" w:rsidP="0016394B">
      <w:pPr>
        <w:rPr>
          <w:rFonts w:cs="Arial"/>
        </w:rPr>
      </w:pPr>
      <w:r>
        <w:rPr>
          <w:rFonts w:cs="Arial"/>
        </w:rPr>
        <w:lastRenderedPageBreak/>
        <w:t xml:space="preserve">Below please find helpful information if instructors choose to use the Canvas mobile app.  </w:t>
      </w:r>
    </w:p>
    <w:p w14:paraId="6D61D7CD" w14:textId="2BDA8858" w:rsidR="00721166" w:rsidRDefault="00721166" w:rsidP="00721166"/>
    <w:tbl>
      <w:tblPr>
        <w:tblStyle w:val="GridTable4-Accent2"/>
        <w:tblW w:w="0" w:type="auto"/>
        <w:tblLook w:val="04A0" w:firstRow="1" w:lastRow="0" w:firstColumn="1" w:lastColumn="0" w:noHBand="0" w:noVBand="1"/>
      </w:tblPr>
      <w:tblGrid>
        <w:gridCol w:w="6520"/>
        <w:gridCol w:w="6656"/>
      </w:tblGrid>
      <w:tr w:rsidR="00291A11" w14:paraId="2E5787D4" w14:textId="77777777" w:rsidTr="00291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Borders>
              <w:bottom w:val="single" w:sz="4" w:space="0" w:color="F4B083" w:themeColor="accent2" w:themeTint="99"/>
            </w:tcBorders>
          </w:tcPr>
          <w:p w14:paraId="5745DDB7" w14:textId="139DE803" w:rsidR="00291A11" w:rsidRPr="00291A11" w:rsidRDefault="00291A11" w:rsidP="00291A11">
            <w:pPr>
              <w:jc w:val="center"/>
              <w:rPr>
                <w:sz w:val="32"/>
                <w:szCs w:val="32"/>
              </w:rPr>
            </w:pPr>
            <w:r w:rsidRPr="00291A11">
              <w:rPr>
                <w:sz w:val="32"/>
                <w:szCs w:val="32"/>
              </w:rPr>
              <w:t>Canvas Mobile App</w:t>
            </w:r>
          </w:p>
        </w:tc>
      </w:tr>
      <w:tr w:rsidR="0050339F" w14:paraId="35BF6F89" w14:textId="77777777" w:rsidTr="0029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shd w:val="clear" w:color="auto" w:fill="auto"/>
          </w:tcPr>
          <w:p w14:paraId="440DE0E2" w14:textId="377879C7" w:rsidR="0050339F" w:rsidRDefault="0050339F" w:rsidP="0035576A">
            <w:pPr>
              <w:rPr>
                <w:rFonts w:cs="Arial"/>
              </w:rPr>
            </w:pPr>
            <w:r>
              <w:rPr>
                <w:rFonts w:cs="Arial"/>
              </w:rPr>
              <w:t xml:space="preserve">Where to </w:t>
            </w:r>
            <w:r w:rsidR="00276A54">
              <w:rPr>
                <w:rFonts w:cs="Arial"/>
              </w:rPr>
              <w:t>Go?</w:t>
            </w:r>
          </w:p>
        </w:tc>
        <w:tc>
          <w:tcPr>
            <w:tcW w:w="6656" w:type="dxa"/>
            <w:vMerge w:val="restart"/>
            <w:shd w:val="clear" w:color="auto" w:fill="auto"/>
          </w:tcPr>
          <w:p w14:paraId="79D217AD" w14:textId="77777777" w:rsidR="0050339F" w:rsidRDefault="0050339F" w:rsidP="0035576A">
            <w:pPr>
              <w:cnfStyle w:val="000000100000" w:firstRow="0" w:lastRow="0" w:firstColumn="0" w:lastColumn="0" w:oddVBand="0" w:evenVBand="0" w:oddHBand="1" w:evenHBand="0" w:firstRowFirstColumn="0" w:firstRowLastColumn="0" w:lastRowFirstColumn="0" w:lastRowLastColumn="0"/>
              <w:rPr>
                <w:rFonts w:cs="Arial"/>
              </w:rPr>
            </w:pPr>
            <w:r w:rsidRPr="00721166">
              <w:rPr>
                <w:noProof/>
              </w:rPr>
              <w:drawing>
                <wp:inline distT="0" distB="0" distL="0" distR="0" wp14:anchorId="1A7C0C71" wp14:editId="23F5FD2E">
                  <wp:extent cx="3489495" cy="2616200"/>
                  <wp:effectExtent l="203200" t="203200" r="396875" b="406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95248" cy="2620513"/>
                          </a:xfrm>
                          <a:prstGeom prst="rect">
                            <a:avLst/>
                          </a:prstGeom>
                          <a:ln>
                            <a:noFill/>
                          </a:ln>
                          <a:effectLst>
                            <a:outerShdw blurRad="292100" dist="139700" dir="2700000" algn="tl" rotWithShape="0">
                              <a:srgbClr val="333333">
                                <a:alpha val="65000"/>
                              </a:srgbClr>
                            </a:outerShdw>
                          </a:effectLst>
                        </pic:spPr>
                      </pic:pic>
                    </a:graphicData>
                  </a:graphic>
                </wp:inline>
              </w:drawing>
            </w:r>
          </w:p>
          <w:p w14:paraId="63790B9D" w14:textId="1BC86214" w:rsidR="00876C7E" w:rsidRDefault="00150CEE" w:rsidP="0035576A">
            <w:pPr>
              <w:cnfStyle w:val="000000100000" w:firstRow="0" w:lastRow="0" w:firstColumn="0" w:lastColumn="0" w:oddVBand="0" w:evenVBand="0" w:oddHBand="1" w:evenHBand="0" w:firstRowFirstColumn="0" w:firstRowLastColumn="0" w:lastRowFirstColumn="0" w:lastRowLastColumn="0"/>
              <w:rPr>
                <w:rFonts w:cs="Arial"/>
              </w:rPr>
            </w:pPr>
            <w:hyperlink r:id="rId29" w:history="1">
              <w:r w:rsidR="00876C7E" w:rsidRPr="00876C7E">
                <w:rPr>
                  <w:rStyle w:val="Hyperlink"/>
                  <w:rFonts w:cs="Arial"/>
                </w:rPr>
                <w:t>Guides</w:t>
              </w:r>
            </w:hyperlink>
            <w:r w:rsidR="00876C7E">
              <w:rPr>
                <w:rFonts w:cs="Arial"/>
              </w:rPr>
              <w:t xml:space="preserve">, </w:t>
            </w:r>
            <w:hyperlink r:id="rId30" w:history="1">
              <w:r w:rsidR="00876C7E" w:rsidRPr="00D35377">
                <w:rPr>
                  <w:rStyle w:val="Hyperlink"/>
                  <w:rFonts w:cs="Arial"/>
                </w:rPr>
                <w:t>Video</w:t>
              </w:r>
              <w:r w:rsidR="00D35377" w:rsidRPr="00D35377">
                <w:rPr>
                  <w:rStyle w:val="Hyperlink"/>
                  <w:rFonts w:cs="Arial"/>
                </w:rPr>
                <w:t xml:space="preserve"> Android</w:t>
              </w:r>
            </w:hyperlink>
            <w:r w:rsidR="00D35377">
              <w:rPr>
                <w:rFonts w:cs="Arial"/>
              </w:rPr>
              <w:t xml:space="preserve">, </w:t>
            </w:r>
            <w:hyperlink r:id="rId31" w:history="1">
              <w:r w:rsidR="00D35377" w:rsidRPr="00D35377">
                <w:rPr>
                  <w:rStyle w:val="Hyperlink"/>
                  <w:rFonts w:cs="Arial"/>
                </w:rPr>
                <w:t>Video iOS</w:t>
              </w:r>
            </w:hyperlink>
            <w:r w:rsidR="00076954">
              <w:rPr>
                <w:rFonts w:cs="Arial"/>
              </w:rPr>
              <w:t xml:space="preserve">, </w:t>
            </w:r>
            <w:hyperlink r:id="rId32" w:history="1">
              <w:r w:rsidR="00076954" w:rsidRPr="00076954">
                <w:rPr>
                  <w:rStyle w:val="Hyperlink"/>
                  <w:rFonts w:cs="Arial"/>
                </w:rPr>
                <w:t>SpeedGrader App</w:t>
              </w:r>
            </w:hyperlink>
          </w:p>
        </w:tc>
      </w:tr>
      <w:tr w:rsidR="0050339F" w14:paraId="1CBE955B" w14:textId="77777777" w:rsidTr="00291A11">
        <w:tc>
          <w:tcPr>
            <w:cnfStyle w:val="001000000000" w:firstRow="0" w:lastRow="0" w:firstColumn="1" w:lastColumn="0" w:oddVBand="0" w:evenVBand="0" w:oddHBand="0" w:evenHBand="0" w:firstRowFirstColumn="0" w:firstRowLastColumn="0" w:lastRowFirstColumn="0" w:lastRowLastColumn="0"/>
            <w:tcW w:w="6520" w:type="dxa"/>
            <w:tcBorders>
              <w:bottom w:val="single" w:sz="4" w:space="0" w:color="F4B083" w:themeColor="accent2" w:themeTint="99"/>
            </w:tcBorders>
          </w:tcPr>
          <w:p w14:paraId="0C26AB05" w14:textId="7A3D2434" w:rsidR="0050339F" w:rsidRPr="00276A54" w:rsidRDefault="0050339F" w:rsidP="00C13518">
            <w:pPr>
              <w:pStyle w:val="ListParagraph"/>
              <w:numPr>
                <w:ilvl w:val="0"/>
                <w:numId w:val="5"/>
              </w:numPr>
              <w:rPr>
                <w:rFonts w:cs="Arial"/>
              </w:rPr>
            </w:pPr>
            <w:r w:rsidRPr="00276A54">
              <w:rPr>
                <w:rFonts w:cs="Arial"/>
              </w:rPr>
              <w:t>Go to App Store</w:t>
            </w:r>
          </w:p>
        </w:tc>
        <w:tc>
          <w:tcPr>
            <w:tcW w:w="6656" w:type="dxa"/>
            <w:vMerge/>
          </w:tcPr>
          <w:p w14:paraId="427BA6E6" w14:textId="4EAABF56" w:rsidR="0050339F" w:rsidRDefault="0050339F"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50339F" w14:paraId="34BA4567" w14:textId="77777777" w:rsidTr="0029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shd w:val="clear" w:color="auto" w:fill="auto"/>
          </w:tcPr>
          <w:p w14:paraId="117F8A27" w14:textId="77777777" w:rsidR="0050339F" w:rsidRPr="00276A54" w:rsidRDefault="0050339F" w:rsidP="00C13518">
            <w:pPr>
              <w:pStyle w:val="ListParagraph"/>
              <w:numPr>
                <w:ilvl w:val="0"/>
                <w:numId w:val="5"/>
              </w:numPr>
            </w:pPr>
            <w:r w:rsidRPr="00276A54">
              <w:t>Search Canvas by Instructure</w:t>
            </w:r>
          </w:p>
          <w:p w14:paraId="567488B1" w14:textId="4FC346CA" w:rsidR="0050339F" w:rsidRDefault="0050339F" w:rsidP="0035576A">
            <w:pPr>
              <w:rPr>
                <w:rFonts w:cs="Arial"/>
              </w:rPr>
            </w:pPr>
          </w:p>
        </w:tc>
        <w:tc>
          <w:tcPr>
            <w:tcW w:w="6656" w:type="dxa"/>
            <w:vMerge/>
          </w:tcPr>
          <w:p w14:paraId="4FACD6D3" w14:textId="77777777" w:rsidR="0050339F" w:rsidRDefault="0050339F"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50339F" w14:paraId="3A8F146A" w14:textId="77777777" w:rsidTr="00291A11">
        <w:tc>
          <w:tcPr>
            <w:cnfStyle w:val="001000000000" w:firstRow="0" w:lastRow="0" w:firstColumn="1" w:lastColumn="0" w:oddVBand="0" w:evenVBand="0" w:oddHBand="0" w:evenHBand="0" w:firstRowFirstColumn="0" w:firstRowLastColumn="0" w:lastRowFirstColumn="0" w:lastRowLastColumn="0"/>
            <w:tcW w:w="6520" w:type="dxa"/>
          </w:tcPr>
          <w:p w14:paraId="5EC1AD66" w14:textId="77777777" w:rsidR="0050339F" w:rsidRPr="00276A54" w:rsidRDefault="0050339F" w:rsidP="00C13518">
            <w:pPr>
              <w:pStyle w:val="ListParagraph"/>
              <w:numPr>
                <w:ilvl w:val="0"/>
                <w:numId w:val="5"/>
              </w:numPr>
            </w:pPr>
            <w:r w:rsidRPr="00276A54">
              <w:t>Enter Columbia College Chicago to search for school</w:t>
            </w:r>
          </w:p>
          <w:p w14:paraId="690557B5" w14:textId="0F7D8E1D" w:rsidR="0050339F" w:rsidRDefault="0050339F" w:rsidP="0035576A">
            <w:pPr>
              <w:rPr>
                <w:rFonts w:cs="Arial"/>
              </w:rPr>
            </w:pPr>
          </w:p>
        </w:tc>
        <w:tc>
          <w:tcPr>
            <w:tcW w:w="6656" w:type="dxa"/>
            <w:vMerge/>
          </w:tcPr>
          <w:p w14:paraId="0D02AC0D" w14:textId="77777777" w:rsidR="0050339F" w:rsidRDefault="0050339F"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50339F" w14:paraId="02E0194B" w14:textId="77777777" w:rsidTr="00291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shd w:val="clear" w:color="auto" w:fill="auto"/>
          </w:tcPr>
          <w:p w14:paraId="1E0EE7FF" w14:textId="18505C7B" w:rsidR="0050339F" w:rsidRPr="00276A54" w:rsidRDefault="0050339F" w:rsidP="00C13518">
            <w:pPr>
              <w:pStyle w:val="ListParagraph"/>
              <w:numPr>
                <w:ilvl w:val="0"/>
                <w:numId w:val="5"/>
              </w:numPr>
              <w:rPr>
                <w:rFonts w:cs="Arial"/>
              </w:rPr>
            </w:pPr>
            <w:r w:rsidRPr="00276A54">
              <w:t>Select Columbia College Chicago</w:t>
            </w:r>
          </w:p>
        </w:tc>
        <w:tc>
          <w:tcPr>
            <w:tcW w:w="6656" w:type="dxa"/>
            <w:vMerge/>
          </w:tcPr>
          <w:p w14:paraId="3CE6F209" w14:textId="77777777" w:rsidR="0050339F" w:rsidRDefault="0050339F"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192F8B" w14:paraId="212BC9D0" w14:textId="77777777" w:rsidTr="00291A11">
        <w:trPr>
          <w:trHeight w:val="1609"/>
        </w:trPr>
        <w:tc>
          <w:tcPr>
            <w:cnfStyle w:val="001000000000" w:firstRow="0" w:lastRow="0" w:firstColumn="1" w:lastColumn="0" w:oddVBand="0" w:evenVBand="0" w:oddHBand="0" w:evenHBand="0" w:firstRowFirstColumn="0" w:firstRowLastColumn="0" w:lastRowFirstColumn="0" w:lastRowLastColumn="0"/>
            <w:tcW w:w="6520" w:type="dxa"/>
          </w:tcPr>
          <w:p w14:paraId="474B6E2D" w14:textId="2829189A" w:rsidR="00192F8B" w:rsidRDefault="00192F8B" w:rsidP="0050339F">
            <w:r w:rsidRPr="00721166">
              <w:rPr>
                <w:noProof/>
              </w:rPr>
              <mc:AlternateContent>
                <mc:Choice Requires="wps">
                  <w:drawing>
                    <wp:anchor distT="0" distB="0" distL="114300" distR="114300" simplePos="0" relativeHeight="251661312" behindDoc="0" locked="0" layoutInCell="1" allowOverlap="1" wp14:anchorId="1B3DB852" wp14:editId="5E78E1A1">
                      <wp:simplePos x="0" y="0"/>
                      <wp:positionH relativeFrom="column">
                        <wp:posOffset>-59690</wp:posOffset>
                      </wp:positionH>
                      <wp:positionV relativeFrom="paragraph">
                        <wp:posOffset>139700</wp:posOffset>
                      </wp:positionV>
                      <wp:extent cx="364490" cy="381000"/>
                      <wp:effectExtent l="0" t="0" r="16510" b="25400"/>
                      <wp:wrapThrough wrapText="bothSides">
                        <wp:wrapPolygon edited="0">
                          <wp:start x="1505" y="0"/>
                          <wp:lineTo x="0" y="4320"/>
                          <wp:lineTo x="0" y="17280"/>
                          <wp:lineTo x="1505" y="21600"/>
                          <wp:lineTo x="19568" y="21600"/>
                          <wp:lineTo x="21073" y="17280"/>
                          <wp:lineTo x="21073" y="4320"/>
                          <wp:lineTo x="19568" y="0"/>
                          <wp:lineTo x="1505" y="0"/>
                        </wp:wrapPolygon>
                      </wp:wrapThrough>
                      <wp:docPr id="2" name="&quot;No&quot; Symbol 1"/>
                      <wp:cNvGraphicFramePr/>
                      <a:graphic xmlns:a="http://schemas.openxmlformats.org/drawingml/2006/main">
                        <a:graphicData uri="http://schemas.microsoft.com/office/word/2010/wordprocessingShape">
                          <wps:wsp>
                            <wps:cNvSpPr/>
                            <wps:spPr>
                              <a:xfrm>
                                <a:off x="0" y="0"/>
                                <a:ext cx="364490" cy="381000"/>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B9385F1"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4.7pt;margin-top:11pt;width:28.7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XTWQUCAAB/BAAADgAAAGRycy9lMm9Eb2MueG1srFRNc9sgEL13pv+B4dBbLclJM6lqOYdk3Esn&#10;zdTtD8AILKbAUiC29e+7gKykH9NDphc+xL63+x6sVjcno8lB+KDAdrRZ1JQIy6FXdt/Rb183b68p&#10;CZHZnmmwoqOjCPRm/frV6uhasYQBdC88QRIb2qPr6BCja6sq8EEYFhbghMVDCd6wiFu/r3rPjshu&#10;dLWs66vqCL53HrgIAb/elUO6zvxSCh4/SxlEJLqjWFvMo8/jLo3VesXavWduUHwqg72gCsOUxaQz&#10;1R2LjDx69QeVUdxDABkXHEwFUiousgZU09S/qdkOzImsBc0JbrYp/D9afn948ET1HV1SYpnBK3rz&#10;4xHih3soM9mOZgeaNMmqowstIrbuwU+7gMuk+yS9STMqIqds7zjbK06RcPx4cXV5+R4vgePRxXVT&#10;19n+6gnsfIgfBRiSFh21sDXwHW81O8sOn0LErBh/jksJA2jVb5TWeeP3u1vtyYHhdW82mOGc4pcw&#10;bV+GxNQJWiUbivC8iqMWiVDbL0Kilyh1mUvOr1jMBTHOhY1NORpYL0qd756Xmd59QmSdmTAxS9Q3&#10;c08E58hCcuYuBk3xCSpyE8zg+l+FFfCMyJnBxhlslAX/NwKNqqbMJf5sUrEmubSDfsSX5qO+hdKL&#10;zPIBsBV59BmcovCVZ+VTR6Y2er7PtE//jfVPAAAA//8DAFBLAwQUAAYACAAAACEA9xBd3NsAAAAH&#10;AQAADwAAAGRycy9kb3ducmV2LnhtbEyPwU7DMBBE70j8g7VIXFDrEFUohDgVoHLj0oQP2MZLEhqv&#10;o9htQ76e5QSn1WhGs2+K7ewGdaYp9J4N3K8TUMSNtz23Bj7qt1UGKkRki4NnMvBNAbbl9VWBufUX&#10;3tO5iq2SEg45GuhiHHOtQ9ORw7D2I7F4n35yGEVOrbYTXqTcDTpNkgftsGf50OFIrx01x+rkDIS9&#10;3+Gyez8uL05XWN/V1RK+jLm9mZ+fQEWa418YfvEFHUphOvgT26AGA6vHjSQNpKlMEn+TyT0YyETr&#10;stD/+csfAAAA//8DAFBLAQItABQABgAIAAAAIQDkmcPA+wAAAOEBAAATAAAAAAAAAAAAAAAAAAAA&#10;AABbQ29udGVudF9UeXBlc10ueG1sUEsBAi0AFAAGAAgAAAAhACOyauHXAAAAlAEAAAsAAAAAAAAA&#10;AAAAAAAALAEAAF9yZWxzLy5yZWxzUEsBAi0AFAAGAAgAAAAhAHbl01kFAgAAfwQAAA4AAAAAAAAA&#10;AAAAAAAALAIAAGRycy9lMm9Eb2MueG1sUEsBAi0AFAAGAAgAAAAhAPcQXdzbAAAABwEAAA8AAAAA&#10;AAAAAAAAAAAAXQQAAGRycy9kb3ducmV2LnhtbFBLBQYAAAAABAAEAPMAAABlBQAAAAA=&#10;" adj="4050" fillcolor="red" strokecolor="red" strokeweight="1pt">
                      <w10:wrap type="through"/>
                    </v:shape>
                  </w:pict>
                </mc:Fallback>
              </mc:AlternateContent>
            </w:r>
            <w:r w:rsidR="009A11D6">
              <w:br/>
            </w:r>
            <w:r w:rsidR="009A11D6">
              <w:br/>
              <w:t>Do not</w:t>
            </w:r>
            <w:r>
              <w:t xml:space="preserve"> select Columbia College Chicago Online</w:t>
            </w:r>
            <w:r w:rsidR="00276A54">
              <w:t xml:space="preserve"> (as that is the Digital Learning version of Canvas).</w:t>
            </w:r>
          </w:p>
          <w:p w14:paraId="04384532" w14:textId="77777777" w:rsidR="00192F8B" w:rsidRDefault="00192F8B" w:rsidP="0035576A">
            <w:pPr>
              <w:rPr>
                <w:rFonts w:cs="Arial"/>
              </w:rPr>
            </w:pPr>
          </w:p>
          <w:p w14:paraId="6A36F370" w14:textId="7EA58BFE" w:rsidR="001A52D2" w:rsidRDefault="001A52D2" w:rsidP="0035576A">
            <w:pPr>
              <w:rPr>
                <w:rFonts w:cs="Arial"/>
              </w:rPr>
            </w:pPr>
          </w:p>
        </w:tc>
        <w:tc>
          <w:tcPr>
            <w:tcW w:w="6656" w:type="dxa"/>
            <w:vMerge/>
          </w:tcPr>
          <w:p w14:paraId="5925FB6F" w14:textId="77777777" w:rsidR="00192F8B" w:rsidRDefault="00192F8B" w:rsidP="0035576A">
            <w:pPr>
              <w:cnfStyle w:val="000000000000" w:firstRow="0" w:lastRow="0" w:firstColumn="0" w:lastColumn="0" w:oddVBand="0" w:evenVBand="0" w:oddHBand="0" w:evenHBand="0" w:firstRowFirstColumn="0" w:firstRowLastColumn="0" w:lastRowFirstColumn="0" w:lastRowLastColumn="0"/>
              <w:rPr>
                <w:rFonts w:cs="Arial"/>
              </w:rPr>
            </w:pPr>
          </w:p>
        </w:tc>
      </w:tr>
    </w:tbl>
    <w:p w14:paraId="2D7D896D" w14:textId="2C74B0A5" w:rsidR="00680E1D" w:rsidRDefault="00680E1D" w:rsidP="00721166"/>
    <w:p w14:paraId="48E4F7F2" w14:textId="77777777" w:rsidR="00A129D2" w:rsidRDefault="00A129D2" w:rsidP="00876C7E">
      <w:pPr>
        <w:rPr>
          <w:rFonts w:cs="Arial"/>
        </w:rPr>
      </w:pPr>
    </w:p>
    <w:p w14:paraId="150C24EF" w14:textId="77777777" w:rsidR="00D35377" w:rsidRPr="00876C7E" w:rsidRDefault="00D35377" w:rsidP="00876C7E">
      <w:pPr>
        <w:rPr>
          <w:rFonts w:cs="Arial"/>
        </w:rPr>
      </w:pPr>
    </w:p>
    <w:p w14:paraId="5F46DAB9" w14:textId="0DF19F46" w:rsidR="00E64093" w:rsidRPr="00F112B6" w:rsidRDefault="00E911DC">
      <w:pPr>
        <w:pStyle w:val="Heading1"/>
        <w:rPr>
          <w:rFonts w:ascii="Arial" w:hAnsi="Arial" w:cs="Arial"/>
        </w:rPr>
      </w:pPr>
      <w:bookmarkStart w:id="3" w:name="_Toc485988963"/>
      <w:r>
        <w:rPr>
          <w:rFonts w:ascii="Arial" w:hAnsi="Arial" w:cs="Arial"/>
        </w:rPr>
        <w:lastRenderedPageBreak/>
        <w:t>Canvas Global</w:t>
      </w:r>
      <w:r w:rsidR="00D35377">
        <w:rPr>
          <w:rFonts w:ascii="Arial" w:hAnsi="Arial" w:cs="Arial"/>
        </w:rPr>
        <w:t xml:space="preserve"> Navigation</w:t>
      </w:r>
      <w:bookmarkEnd w:id="3"/>
    </w:p>
    <w:p w14:paraId="0D1FE2A5" w14:textId="77777777" w:rsidR="008D6566" w:rsidRDefault="008D6566">
      <w:pPr>
        <w:rPr>
          <w:rFonts w:cs="Arial"/>
        </w:rPr>
      </w:pPr>
    </w:p>
    <w:p w14:paraId="4585033E" w14:textId="6EFBA810" w:rsidR="006A1B45" w:rsidRDefault="006A1B45">
      <w:pPr>
        <w:rPr>
          <w:rFonts w:cs="Arial"/>
        </w:rPr>
      </w:pPr>
      <w:r>
        <w:rPr>
          <w:rFonts w:cs="Arial"/>
        </w:rPr>
        <w:t>Global Navigation within Canvas includes</w:t>
      </w:r>
      <w:r w:rsidR="00C7666B">
        <w:rPr>
          <w:rFonts w:cs="Arial"/>
        </w:rPr>
        <w:t xml:space="preserve"> the left hand side menu</w:t>
      </w:r>
      <w:r w:rsidR="0001780B">
        <w:rPr>
          <w:rFonts w:cs="Arial"/>
        </w:rPr>
        <w:t xml:space="preserve"> that</w:t>
      </w:r>
      <w:r w:rsidR="00C7666B">
        <w:rPr>
          <w:rFonts w:cs="Arial"/>
        </w:rPr>
        <w:t xml:space="preserve"> instructors</w:t>
      </w:r>
      <w:r>
        <w:rPr>
          <w:rFonts w:cs="Arial"/>
        </w:rPr>
        <w:t xml:space="preserve"> and students see </w:t>
      </w:r>
      <w:r w:rsidRPr="004D607A">
        <w:rPr>
          <w:rFonts w:cs="Arial"/>
          <w:b/>
          <w:i/>
        </w:rPr>
        <w:t>“before”</w:t>
      </w:r>
      <w:r>
        <w:rPr>
          <w:rFonts w:cs="Arial"/>
        </w:rPr>
        <w:t xml:space="preserve"> they enter an actual course.  Below are guides and short video clips on how to use the Canvas Global Navigation.</w:t>
      </w:r>
    </w:p>
    <w:p w14:paraId="2AA4435A" w14:textId="77777777" w:rsidR="00276A54" w:rsidRDefault="00276A54">
      <w:pPr>
        <w:rPr>
          <w:rFonts w:cs="Arial"/>
        </w:rPr>
      </w:pPr>
    </w:p>
    <w:tbl>
      <w:tblPr>
        <w:tblStyle w:val="GridTable4-Accent1"/>
        <w:tblW w:w="0" w:type="auto"/>
        <w:tblLook w:val="04A0" w:firstRow="1" w:lastRow="0" w:firstColumn="1" w:lastColumn="0" w:noHBand="0" w:noVBand="1"/>
      </w:tblPr>
      <w:tblGrid>
        <w:gridCol w:w="6588"/>
        <w:gridCol w:w="6588"/>
      </w:tblGrid>
      <w:tr w:rsidR="008D6566" w14:paraId="4AF04112" w14:textId="77777777" w:rsidTr="008D6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31859C"/>
          </w:tcPr>
          <w:p w14:paraId="7EF4333F" w14:textId="1B8B56D4" w:rsidR="00281E32" w:rsidRPr="0000736A" w:rsidRDefault="00924EAF">
            <w:pPr>
              <w:rPr>
                <w:rFonts w:cs="Arial"/>
                <w:sz w:val="32"/>
                <w:szCs w:val="32"/>
              </w:rPr>
            </w:pPr>
            <w:r w:rsidRPr="0000736A">
              <w:rPr>
                <w:rFonts w:cs="Arial"/>
                <w:sz w:val="32"/>
                <w:szCs w:val="32"/>
              </w:rPr>
              <w:t xml:space="preserve">Canvas Global </w:t>
            </w:r>
            <w:r w:rsidR="00F07429" w:rsidRPr="0000736A">
              <w:rPr>
                <w:rFonts w:cs="Arial"/>
                <w:sz w:val="32"/>
                <w:szCs w:val="32"/>
              </w:rPr>
              <w:t>Feature</w:t>
            </w:r>
            <w:r w:rsidRPr="0000736A">
              <w:rPr>
                <w:rFonts w:cs="Arial"/>
                <w:sz w:val="32"/>
                <w:szCs w:val="32"/>
              </w:rPr>
              <w:t>s</w:t>
            </w:r>
          </w:p>
        </w:tc>
        <w:tc>
          <w:tcPr>
            <w:tcW w:w="6588" w:type="dxa"/>
            <w:shd w:val="clear" w:color="auto" w:fill="31859C"/>
          </w:tcPr>
          <w:p w14:paraId="795EF52A" w14:textId="2DA8D59F" w:rsidR="00281E32" w:rsidRPr="0000736A" w:rsidRDefault="008D6566">
            <w:pPr>
              <w:cnfStyle w:val="100000000000" w:firstRow="1" w:lastRow="0" w:firstColumn="0" w:lastColumn="0" w:oddVBand="0" w:evenVBand="0" w:oddHBand="0" w:evenHBand="0" w:firstRowFirstColumn="0" w:firstRowLastColumn="0" w:lastRowFirstColumn="0" w:lastRowLastColumn="0"/>
              <w:rPr>
                <w:rFonts w:cs="Arial"/>
                <w:sz w:val="32"/>
                <w:szCs w:val="32"/>
              </w:rPr>
            </w:pPr>
            <w:r>
              <w:rPr>
                <w:rFonts w:cs="Arial"/>
                <w:sz w:val="32"/>
                <w:szCs w:val="32"/>
              </w:rPr>
              <w:t>Help Resource</w:t>
            </w:r>
            <w:r w:rsidR="00AF3DAC">
              <w:rPr>
                <w:rFonts w:cs="Arial"/>
                <w:sz w:val="32"/>
                <w:szCs w:val="32"/>
              </w:rPr>
              <w:t>s</w:t>
            </w:r>
          </w:p>
        </w:tc>
      </w:tr>
      <w:tr w:rsidR="008D6566" w14:paraId="0ED3B521" w14:textId="77777777" w:rsidTr="008D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Borders>
              <w:top w:val="single" w:sz="4" w:space="0" w:color="5B9BD5" w:themeColor="accent1"/>
            </w:tcBorders>
            <w:shd w:val="clear" w:color="auto" w:fill="auto"/>
          </w:tcPr>
          <w:p w14:paraId="7DFD3045" w14:textId="4E790F3B" w:rsidR="00281E32" w:rsidRDefault="00B07131">
            <w:pPr>
              <w:rPr>
                <w:rFonts w:cs="Arial"/>
              </w:rPr>
            </w:pPr>
            <w:r>
              <w:rPr>
                <w:rFonts w:cs="Arial"/>
              </w:rPr>
              <w:t>Account</w:t>
            </w:r>
          </w:p>
        </w:tc>
        <w:tc>
          <w:tcPr>
            <w:tcW w:w="6588" w:type="dxa"/>
            <w:tcBorders>
              <w:top w:val="single" w:sz="4" w:space="0" w:color="5B9BD5" w:themeColor="accent1"/>
            </w:tcBorders>
            <w:shd w:val="clear" w:color="auto" w:fill="auto"/>
          </w:tcPr>
          <w:p w14:paraId="7531B402" w14:textId="22E5B1E5" w:rsidR="00281E32" w:rsidRPr="008D6566" w:rsidRDefault="00150CEE" w:rsidP="008D656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Arial"/>
              </w:rPr>
            </w:pPr>
            <w:hyperlink r:id="rId33" w:history="1">
              <w:r w:rsidR="004A31FC" w:rsidRPr="008D6566">
                <w:rPr>
                  <w:rStyle w:val="Hyperlink"/>
                  <w:rFonts w:asciiTheme="minorHAnsi" w:hAnsiTheme="minorHAnsi" w:cs="Arial"/>
                </w:rPr>
                <w:t>Guides</w:t>
              </w:r>
            </w:hyperlink>
            <w:r w:rsidR="008D6566">
              <w:rPr>
                <w:rFonts w:cs="Arial"/>
              </w:rPr>
              <w:t>,</w:t>
            </w:r>
            <w:r w:rsidR="00DD4860" w:rsidRPr="00DA3398">
              <w:rPr>
                <w:rFonts w:cs="Arial"/>
              </w:rPr>
              <w:t xml:space="preserve"> </w:t>
            </w:r>
            <w:hyperlink r:id="rId34" w:history="1">
              <w:r w:rsidR="00EB7488" w:rsidRPr="008D6566">
                <w:rPr>
                  <w:rStyle w:val="Hyperlink"/>
                  <w:rFonts w:asciiTheme="minorHAnsi" w:hAnsiTheme="minorHAnsi" w:cs="Arial"/>
                </w:rPr>
                <w:t>Video</w:t>
              </w:r>
            </w:hyperlink>
            <w:r w:rsidR="00EB7488" w:rsidRPr="008D6566">
              <w:rPr>
                <w:rFonts w:cs="Arial"/>
              </w:rPr>
              <w:t xml:space="preserve"> </w:t>
            </w:r>
            <w:r w:rsidR="00276A54" w:rsidRPr="008D6566">
              <w:rPr>
                <w:rFonts w:cs="Arial"/>
              </w:rPr>
              <w:br/>
            </w:r>
          </w:p>
        </w:tc>
      </w:tr>
      <w:tr w:rsidR="008D6566" w14:paraId="02DE08EA" w14:textId="77777777" w:rsidTr="008D6566">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78AF99B7" w14:textId="1B08B5B4" w:rsidR="00A22489" w:rsidRDefault="00A22489">
            <w:pPr>
              <w:rPr>
                <w:rFonts w:cs="Arial"/>
              </w:rPr>
            </w:pPr>
            <w:r>
              <w:rPr>
                <w:rFonts w:cs="Arial"/>
              </w:rPr>
              <w:t>Account Notifications</w:t>
            </w:r>
          </w:p>
        </w:tc>
        <w:tc>
          <w:tcPr>
            <w:tcW w:w="6588" w:type="dxa"/>
            <w:shd w:val="clear" w:color="auto" w:fill="auto"/>
          </w:tcPr>
          <w:p w14:paraId="03A8EECE" w14:textId="563AA879" w:rsidR="00A22489" w:rsidRPr="00DA3398" w:rsidRDefault="00150CEE" w:rsidP="008D656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Arial"/>
              </w:rPr>
            </w:pPr>
            <w:hyperlink r:id="rId35" w:history="1">
              <w:r w:rsidR="004A31FC" w:rsidRPr="008D6566">
                <w:rPr>
                  <w:rStyle w:val="Hyperlink"/>
                  <w:rFonts w:asciiTheme="minorHAnsi" w:hAnsiTheme="minorHAnsi" w:cs="Arial"/>
                </w:rPr>
                <w:t>PDF</w:t>
              </w:r>
            </w:hyperlink>
            <w:r w:rsidR="00276A54">
              <w:rPr>
                <w:rFonts w:cs="Arial"/>
              </w:rPr>
              <w:br/>
            </w:r>
          </w:p>
        </w:tc>
      </w:tr>
      <w:tr w:rsidR="008D6566" w14:paraId="25AB95A5" w14:textId="77777777" w:rsidTr="008D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6AD864F7" w14:textId="589085BE" w:rsidR="00281E32" w:rsidRDefault="00B97480">
            <w:pPr>
              <w:rPr>
                <w:rFonts w:cs="Arial"/>
              </w:rPr>
            </w:pPr>
            <w:r>
              <w:rPr>
                <w:rFonts w:cs="Arial"/>
              </w:rPr>
              <w:t>Dashboard</w:t>
            </w:r>
          </w:p>
        </w:tc>
        <w:tc>
          <w:tcPr>
            <w:tcW w:w="6588" w:type="dxa"/>
            <w:shd w:val="clear" w:color="auto" w:fill="auto"/>
          </w:tcPr>
          <w:p w14:paraId="0AA6377E" w14:textId="52C4A9D6" w:rsidR="00281E32" w:rsidRPr="00276A54" w:rsidRDefault="00150CEE" w:rsidP="008D656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rPr>
            </w:pPr>
            <w:hyperlink r:id="rId36" w:history="1">
              <w:r w:rsidR="008D6566" w:rsidRPr="008D6566">
                <w:rPr>
                  <w:rStyle w:val="Hyperlink"/>
                  <w:rFonts w:asciiTheme="minorHAnsi" w:hAnsiTheme="minorHAnsi" w:cs="Arial"/>
                </w:rPr>
                <w:t>Guide 1</w:t>
              </w:r>
            </w:hyperlink>
            <w:r w:rsidR="008D6566">
              <w:rPr>
                <w:rFonts w:cs="Arial"/>
              </w:rPr>
              <w:t xml:space="preserve">, </w:t>
            </w:r>
            <w:hyperlink r:id="rId37" w:history="1">
              <w:r w:rsidR="008D6566" w:rsidRPr="008D6566">
                <w:rPr>
                  <w:rStyle w:val="Hyperlink"/>
                  <w:rFonts w:asciiTheme="minorHAnsi" w:hAnsiTheme="minorHAnsi" w:cs="Arial"/>
                </w:rPr>
                <w:t>Guide 2</w:t>
              </w:r>
            </w:hyperlink>
            <w:r w:rsidR="00276A54">
              <w:rPr>
                <w:rFonts w:cs="Arial"/>
              </w:rPr>
              <w:br/>
            </w:r>
          </w:p>
        </w:tc>
      </w:tr>
      <w:tr w:rsidR="008D6566" w14:paraId="6D6F9B72" w14:textId="77777777" w:rsidTr="008D6566">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298AF9C" w14:textId="66AC95AC" w:rsidR="00281E32" w:rsidRDefault="0024379A">
            <w:pPr>
              <w:rPr>
                <w:rFonts w:cs="Arial"/>
              </w:rPr>
            </w:pPr>
            <w:r>
              <w:rPr>
                <w:rFonts w:cs="Arial"/>
              </w:rPr>
              <w:t xml:space="preserve">Customizing </w:t>
            </w:r>
            <w:r w:rsidR="00B97480">
              <w:rPr>
                <w:rFonts w:cs="Arial"/>
              </w:rPr>
              <w:t>Course</w:t>
            </w:r>
            <w:r>
              <w:rPr>
                <w:rFonts w:cs="Arial"/>
              </w:rPr>
              <w:t xml:space="preserve"> List</w:t>
            </w:r>
          </w:p>
        </w:tc>
        <w:tc>
          <w:tcPr>
            <w:tcW w:w="6588" w:type="dxa"/>
            <w:shd w:val="clear" w:color="auto" w:fill="auto"/>
          </w:tcPr>
          <w:p w14:paraId="7695D740" w14:textId="6645EC33" w:rsidR="00281E32" w:rsidRPr="00276A54" w:rsidRDefault="00150CEE" w:rsidP="008D656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Arial"/>
              </w:rPr>
            </w:pPr>
            <w:hyperlink r:id="rId38" w:history="1">
              <w:r w:rsidR="004A31FC" w:rsidRPr="008D6566">
                <w:rPr>
                  <w:rStyle w:val="Hyperlink"/>
                  <w:rFonts w:asciiTheme="minorHAnsi" w:hAnsiTheme="minorHAnsi" w:cs="Arial"/>
                </w:rPr>
                <w:t>Guides</w:t>
              </w:r>
            </w:hyperlink>
            <w:r w:rsidR="00276A54">
              <w:rPr>
                <w:rFonts w:cs="Arial"/>
              </w:rPr>
              <w:br/>
            </w:r>
          </w:p>
        </w:tc>
      </w:tr>
      <w:tr w:rsidR="008D6566" w14:paraId="4DE10990" w14:textId="77777777" w:rsidTr="008D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6DAB6583" w14:textId="7E9C5204" w:rsidR="00281E32" w:rsidRDefault="00F07429">
            <w:pPr>
              <w:rPr>
                <w:rFonts w:cs="Arial"/>
              </w:rPr>
            </w:pPr>
            <w:r>
              <w:rPr>
                <w:rFonts w:cs="Arial"/>
              </w:rPr>
              <w:t>Calendar</w:t>
            </w:r>
          </w:p>
        </w:tc>
        <w:tc>
          <w:tcPr>
            <w:tcW w:w="6588" w:type="dxa"/>
            <w:shd w:val="clear" w:color="auto" w:fill="auto"/>
          </w:tcPr>
          <w:p w14:paraId="63625197" w14:textId="6ACF76E4" w:rsidR="000E24BA" w:rsidRPr="008D6566" w:rsidRDefault="00150CEE" w:rsidP="008D656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rPr>
            </w:pPr>
            <w:hyperlink r:id="rId39" w:history="1">
              <w:r w:rsidR="004A31FC" w:rsidRPr="008D6566">
                <w:rPr>
                  <w:rStyle w:val="Hyperlink"/>
                  <w:rFonts w:asciiTheme="minorHAnsi" w:hAnsiTheme="minorHAnsi" w:cs="Arial"/>
                </w:rPr>
                <w:t>Guides</w:t>
              </w:r>
            </w:hyperlink>
            <w:r w:rsidR="008D6566">
              <w:rPr>
                <w:rFonts w:cs="Arial"/>
              </w:rPr>
              <w:t xml:space="preserve">, </w:t>
            </w:r>
            <w:hyperlink r:id="rId40" w:history="1">
              <w:r w:rsidR="000E24BA" w:rsidRPr="008D6566">
                <w:rPr>
                  <w:rStyle w:val="Hyperlink"/>
                  <w:rFonts w:asciiTheme="minorHAnsi" w:hAnsiTheme="minorHAnsi" w:cs="Arial"/>
                </w:rPr>
                <w:t>Video</w:t>
              </w:r>
            </w:hyperlink>
            <w:r w:rsidR="000E24BA" w:rsidRPr="008D6566">
              <w:rPr>
                <w:rFonts w:cs="Arial"/>
              </w:rPr>
              <w:t xml:space="preserve"> </w:t>
            </w:r>
            <w:r w:rsidR="00276A54" w:rsidRPr="008D6566">
              <w:rPr>
                <w:rFonts w:cs="Arial"/>
              </w:rPr>
              <w:br/>
            </w:r>
          </w:p>
        </w:tc>
      </w:tr>
      <w:tr w:rsidR="008D6566" w14:paraId="33086DBA" w14:textId="77777777" w:rsidTr="008D6566">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D38AEE1" w14:textId="190D68B2" w:rsidR="00281E32" w:rsidRDefault="002149F4">
            <w:pPr>
              <w:rPr>
                <w:rFonts w:cs="Arial"/>
              </w:rPr>
            </w:pPr>
            <w:r>
              <w:rPr>
                <w:rFonts w:cs="Arial"/>
              </w:rPr>
              <w:t>Inbox</w:t>
            </w:r>
            <w:r w:rsidR="00581353">
              <w:rPr>
                <w:rFonts w:cs="Arial"/>
              </w:rPr>
              <w:t xml:space="preserve"> (Conversations)</w:t>
            </w:r>
          </w:p>
        </w:tc>
        <w:tc>
          <w:tcPr>
            <w:tcW w:w="6588" w:type="dxa"/>
            <w:shd w:val="clear" w:color="auto" w:fill="auto"/>
          </w:tcPr>
          <w:p w14:paraId="1299D837" w14:textId="4EED2FCF" w:rsidR="00281E32" w:rsidRPr="00276A54" w:rsidRDefault="00150CEE" w:rsidP="008D656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rPr>
            </w:pPr>
            <w:hyperlink r:id="rId41" w:history="1">
              <w:r w:rsidR="004A31FC" w:rsidRPr="008D6566">
                <w:rPr>
                  <w:rStyle w:val="Hyperlink"/>
                  <w:rFonts w:asciiTheme="minorHAnsi" w:hAnsiTheme="minorHAnsi" w:cs="Arial"/>
                </w:rPr>
                <w:t>Guides</w:t>
              </w:r>
            </w:hyperlink>
            <w:r w:rsidR="00276A54">
              <w:rPr>
                <w:rFonts w:cs="Arial"/>
              </w:rPr>
              <w:br/>
            </w:r>
          </w:p>
        </w:tc>
      </w:tr>
      <w:tr w:rsidR="008D6566" w14:paraId="0B278E72" w14:textId="77777777" w:rsidTr="008D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656657CD" w14:textId="38FD078B" w:rsidR="00281E32" w:rsidRDefault="00A22489">
            <w:pPr>
              <w:rPr>
                <w:rFonts w:cs="Arial"/>
              </w:rPr>
            </w:pPr>
            <w:r>
              <w:rPr>
                <w:rFonts w:cs="Arial"/>
              </w:rPr>
              <w:t>Commons</w:t>
            </w:r>
          </w:p>
        </w:tc>
        <w:tc>
          <w:tcPr>
            <w:tcW w:w="6588" w:type="dxa"/>
            <w:shd w:val="clear" w:color="auto" w:fill="auto"/>
          </w:tcPr>
          <w:p w14:paraId="22434E82" w14:textId="1E40711C" w:rsidR="00281E32" w:rsidRPr="00276A54" w:rsidRDefault="00150CEE" w:rsidP="008D656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rPr>
            </w:pPr>
            <w:hyperlink r:id="rId42" w:history="1">
              <w:r w:rsidR="004A31FC" w:rsidRPr="008D6566">
                <w:rPr>
                  <w:rStyle w:val="Hyperlink"/>
                  <w:rFonts w:asciiTheme="minorHAnsi" w:hAnsiTheme="minorHAnsi" w:cs="Arial"/>
                </w:rPr>
                <w:t>Guides</w:t>
              </w:r>
            </w:hyperlink>
            <w:r w:rsidR="00276A54">
              <w:rPr>
                <w:rFonts w:cs="Arial"/>
              </w:rPr>
              <w:br/>
            </w:r>
          </w:p>
        </w:tc>
      </w:tr>
    </w:tbl>
    <w:p w14:paraId="7EDBD09C" w14:textId="77777777" w:rsidR="00276A54" w:rsidRDefault="00276A54">
      <w:pPr>
        <w:rPr>
          <w:rFonts w:cs="Arial"/>
        </w:rPr>
      </w:pPr>
    </w:p>
    <w:p w14:paraId="7AD44F5C" w14:textId="77777777" w:rsidR="007642D4" w:rsidRDefault="007642D4">
      <w:pPr>
        <w:rPr>
          <w:rFonts w:cs="Arial"/>
        </w:rPr>
      </w:pPr>
    </w:p>
    <w:p w14:paraId="7E6BE7C6" w14:textId="77777777" w:rsidR="00F47375" w:rsidRDefault="00F47375">
      <w:pPr>
        <w:rPr>
          <w:rFonts w:cs="Arial"/>
        </w:rPr>
      </w:pPr>
    </w:p>
    <w:p w14:paraId="0CA79DF4" w14:textId="77777777" w:rsidR="00F47375" w:rsidRPr="00F112B6" w:rsidRDefault="00F47375">
      <w:pPr>
        <w:rPr>
          <w:rFonts w:cs="Arial"/>
        </w:rPr>
      </w:pPr>
    </w:p>
    <w:p w14:paraId="1D148848" w14:textId="1B583898" w:rsidR="00E911DC" w:rsidRPr="00F112B6" w:rsidRDefault="00E911DC" w:rsidP="00E911DC">
      <w:pPr>
        <w:pStyle w:val="Heading1"/>
        <w:rPr>
          <w:rFonts w:ascii="Arial" w:hAnsi="Arial" w:cs="Arial"/>
        </w:rPr>
      </w:pPr>
      <w:bookmarkStart w:id="4" w:name="_Toc485988964"/>
      <w:r>
        <w:rPr>
          <w:rFonts w:ascii="Arial" w:hAnsi="Arial" w:cs="Arial"/>
        </w:rPr>
        <w:lastRenderedPageBreak/>
        <w:t>Canvas Courses</w:t>
      </w:r>
      <w:bookmarkEnd w:id="4"/>
    </w:p>
    <w:p w14:paraId="23F0FBCF" w14:textId="77777777" w:rsidR="00C7666B" w:rsidRDefault="00C7666B" w:rsidP="0059642D">
      <w:pPr>
        <w:rPr>
          <w:rFonts w:cs="Arial"/>
        </w:rPr>
      </w:pPr>
    </w:p>
    <w:p w14:paraId="5559CFBF" w14:textId="5A5F54D3" w:rsidR="006A1B45" w:rsidRPr="006A1B45" w:rsidRDefault="00C7666B" w:rsidP="0059642D">
      <w:pPr>
        <w:rPr>
          <w:rFonts w:cs="Arial"/>
        </w:rPr>
      </w:pPr>
      <w:r>
        <w:rPr>
          <w:rFonts w:cs="Arial"/>
        </w:rPr>
        <w:t>I</w:t>
      </w:r>
      <w:r w:rsidR="006A1B45">
        <w:rPr>
          <w:rFonts w:cs="Arial"/>
        </w:rPr>
        <w:t>nstructors will spend the majority of their time in</w:t>
      </w:r>
      <w:r>
        <w:rPr>
          <w:rFonts w:cs="Arial"/>
        </w:rPr>
        <w:t xml:space="preserve"> a Canvas course</w:t>
      </w:r>
      <w:r w:rsidR="006A1B45">
        <w:rPr>
          <w:rFonts w:cs="Arial"/>
        </w:rPr>
        <w:t xml:space="preserve"> creati</w:t>
      </w:r>
      <w:r>
        <w:rPr>
          <w:rFonts w:cs="Arial"/>
        </w:rPr>
        <w:t xml:space="preserve">ng and designing workflow of course </w:t>
      </w:r>
      <w:r w:rsidR="006A1B45">
        <w:rPr>
          <w:rFonts w:cs="Arial"/>
        </w:rPr>
        <w:t xml:space="preserve">content.  Below are guides and short video clips on how to use the Canvas course features. </w:t>
      </w:r>
    </w:p>
    <w:p w14:paraId="4E77A432" w14:textId="77777777" w:rsidR="0016394B" w:rsidRDefault="0016394B">
      <w:pPr>
        <w:rPr>
          <w:rFonts w:cs="Arial"/>
        </w:rPr>
      </w:pPr>
    </w:p>
    <w:tbl>
      <w:tblPr>
        <w:tblStyle w:val="GridTable4-Accent5"/>
        <w:tblW w:w="13176" w:type="dxa"/>
        <w:tblLook w:val="04A0" w:firstRow="1" w:lastRow="0" w:firstColumn="1" w:lastColumn="0" w:noHBand="0" w:noVBand="1"/>
      </w:tblPr>
      <w:tblGrid>
        <w:gridCol w:w="6588"/>
        <w:gridCol w:w="6588"/>
      </w:tblGrid>
      <w:tr w:rsidR="00E51DC3" w14:paraId="188159F9" w14:textId="77777777" w:rsidTr="001940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88" w:type="dxa"/>
            <w:shd w:val="clear" w:color="auto" w:fill="31859C"/>
          </w:tcPr>
          <w:p w14:paraId="2AAE49E4" w14:textId="57BB93E0" w:rsidR="003651D0" w:rsidRPr="0000736A" w:rsidRDefault="00924EAF" w:rsidP="0035576A">
            <w:pPr>
              <w:rPr>
                <w:rFonts w:cs="Arial"/>
                <w:sz w:val="32"/>
                <w:szCs w:val="32"/>
              </w:rPr>
            </w:pPr>
            <w:r w:rsidRPr="0000736A">
              <w:rPr>
                <w:rFonts w:cs="Arial"/>
                <w:sz w:val="32"/>
                <w:szCs w:val="32"/>
              </w:rPr>
              <w:t>Canvas Course Features</w:t>
            </w:r>
          </w:p>
        </w:tc>
        <w:tc>
          <w:tcPr>
            <w:tcW w:w="6588" w:type="dxa"/>
            <w:shd w:val="clear" w:color="auto" w:fill="31859C"/>
          </w:tcPr>
          <w:p w14:paraId="7B557549" w14:textId="476B61F4" w:rsidR="003651D0" w:rsidRPr="0000736A" w:rsidRDefault="00A141B8" w:rsidP="0035576A">
            <w:pPr>
              <w:cnfStyle w:val="100000000000" w:firstRow="1" w:lastRow="0" w:firstColumn="0" w:lastColumn="0" w:oddVBand="0" w:evenVBand="0" w:oddHBand="0" w:evenHBand="0" w:firstRowFirstColumn="0" w:firstRowLastColumn="0" w:lastRowFirstColumn="0" w:lastRowLastColumn="0"/>
              <w:rPr>
                <w:rFonts w:cs="Arial"/>
                <w:sz w:val="32"/>
                <w:szCs w:val="32"/>
              </w:rPr>
            </w:pPr>
            <w:r>
              <w:rPr>
                <w:rFonts w:cs="Arial"/>
                <w:sz w:val="32"/>
                <w:szCs w:val="32"/>
              </w:rPr>
              <w:t>Help Resource</w:t>
            </w:r>
            <w:r w:rsidR="0001780B">
              <w:rPr>
                <w:rFonts w:cs="Arial"/>
                <w:sz w:val="32"/>
                <w:szCs w:val="32"/>
              </w:rPr>
              <w:t>s</w:t>
            </w:r>
          </w:p>
        </w:tc>
      </w:tr>
      <w:tr w:rsidR="00E51DC3" w14:paraId="6615083C"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Borders>
              <w:top w:val="single" w:sz="4" w:space="0" w:color="4472C4" w:themeColor="accent5"/>
            </w:tcBorders>
            <w:shd w:val="clear" w:color="auto" w:fill="auto"/>
          </w:tcPr>
          <w:p w14:paraId="73D1862A" w14:textId="0F5C0D08" w:rsidR="003651D0" w:rsidRDefault="00DB160A" w:rsidP="0035576A">
            <w:pPr>
              <w:rPr>
                <w:rFonts w:cs="Arial"/>
              </w:rPr>
            </w:pPr>
            <w:r>
              <w:rPr>
                <w:rFonts w:cs="Arial"/>
              </w:rPr>
              <w:t xml:space="preserve">Course Settings: </w:t>
            </w:r>
            <w:r w:rsidR="00E42E91">
              <w:rPr>
                <w:rFonts w:cs="Arial"/>
              </w:rPr>
              <w:t>Course Details</w:t>
            </w:r>
          </w:p>
        </w:tc>
        <w:tc>
          <w:tcPr>
            <w:tcW w:w="6588" w:type="dxa"/>
            <w:tcBorders>
              <w:top w:val="single" w:sz="4" w:space="0" w:color="4472C4" w:themeColor="accent5"/>
            </w:tcBorders>
            <w:shd w:val="clear" w:color="auto" w:fill="auto"/>
          </w:tcPr>
          <w:p w14:paraId="25BB2C47" w14:textId="24E60565" w:rsidR="003651D0" w:rsidRPr="009A11D6" w:rsidRDefault="00150CEE" w:rsidP="00C1351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rPr>
            </w:pPr>
            <w:hyperlink r:id="rId43" w:history="1">
              <w:r w:rsidR="004A31FC" w:rsidRPr="00F37DDE">
                <w:rPr>
                  <w:rStyle w:val="Hyperlink"/>
                  <w:rFonts w:asciiTheme="minorHAnsi" w:hAnsiTheme="minorHAnsi" w:cs="Arial"/>
                </w:rPr>
                <w:t>Guides</w:t>
              </w:r>
            </w:hyperlink>
          </w:p>
          <w:p w14:paraId="4814EEAC" w14:textId="2D985E56" w:rsidR="0035576A" w:rsidRDefault="0035576A"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2C659D1A"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FE9D823" w14:textId="36454E9F" w:rsidR="003651D0" w:rsidRDefault="00E42E91" w:rsidP="0035576A">
            <w:pPr>
              <w:rPr>
                <w:rFonts w:cs="Arial"/>
              </w:rPr>
            </w:pPr>
            <w:r>
              <w:rPr>
                <w:rFonts w:cs="Arial"/>
              </w:rPr>
              <w:t>Course</w:t>
            </w:r>
            <w:r w:rsidR="00DB160A">
              <w:rPr>
                <w:rFonts w:cs="Arial"/>
              </w:rPr>
              <w:t xml:space="preserve"> Settings:</w:t>
            </w:r>
            <w:r>
              <w:rPr>
                <w:rFonts w:cs="Arial"/>
              </w:rPr>
              <w:t xml:space="preserve"> Navigation</w:t>
            </w:r>
          </w:p>
        </w:tc>
        <w:tc>
          <w:tcPr>
            <w:tcW w:w="6588" w:type="dxa"/>
            <w:shd w:val="clear" w:color="auto" w:fill="auto"/>
          </w:tcPr>
          <w:p w14:paraId="700EAD5A" w14:textId="5DF938C8" w:rsidR="003651D0" w:rsidRPr="009A11D6" w:rsidRDefault="00150CEE" w:rsidP="00C1351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rPr>
            </w:pPr>
            <w:hyperlink r:id="rId44" w:history="1">
              <w:r w:rsidR="004A31FC" w:rsidRPr="00F37DDE">
                <w:rPr>
                  <w:rStyle w:val="Hyperlink"/>
                  <w:rFonts w:asciiTheme="minorHAnsi" w:hAnsiTheme="minorHAnsi" w:cs="Arial"/>
                </w:rPr>
                <w:t>Guides</w:t>
              </w:r>
            </w:hyperlink>
          </w:p>
          <w:p w14:paraId="59159799" w14:textId="6E4A5A58" w:rsidR="0035576A" w:rsidRDefault="0035576A"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1FE78951" w14:textId="77777777" w:rsidTr="00E51DC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5148C416" w14:textId="1BE5F392" w:rsidR="003651D0" w:rsidRDefault="00DB160A" w:rsidP="0035576A">
            <w:pPr>
              <w:rPr>
                <w:rFonts w:cs="Arial"/>
              </w:rPr>
            </w:pPr>
            <w:r>
              <w:rPr>
                <w:rFonts w:cs="Arial"/>
              </w:rPr>
              <w:t xml:space="preserve">Course Settings: </w:t>
            </w:r>
            <w:r w:rsidR="00BA0B2E">
              <w:rPr>
                <w:rFonts w:cs="Arial"/>
              </w:rPr>
              <w:t>Student View</w:t>
            </w:r>
          </w:p>
        </w:tc>
        <w:tc>
          <w:tcPr>
            <w:tcW w:w="6588" w:type="dxa"/>
            <w:shd w:val="clear" w:color="auto" w:fill="auto"/>
          </w:tcPr>
          <w:p w14:paraId="44203BEC" w14:textId="0E71EE43" w:rsidR="003651D0" w:rsidRPr="009A11D6" w:rsidRDefault="00150CEE" w:rsidP="00C1351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rPr>
            </w:pPr>
            <w:hyperlink r:id="rId45" w:history="1">
              <w:r w:rsidR="004A31FC" w:rsidRPr="00F37DDE">
                <w:rPr>
                  <w:rStyle w:val="Hyperlink"/>
                  <w:rFonts w:asciiTheme="minorHAnsi" w:hAnsiTheme="minorHAnsi" w:cs="Arial"/>
                </w:rPr>
                <w:t>Guides</w:t>
              </w:r>
            </w:hyperlink>
          </w:p>
          <w:p w14:paraId="6F97716E" w14:textId="7936278E" w:rsidR="0035576A" w:rsidRDefault="0035576A"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46643E4A" w14:textId="77777777" w:rsidTr="00E51DC3">
        <w:trPr>
          <w:trHeight w:val="314"/>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58287C4" w14:textId="111F8E30" w:rsidR="00DB160A" w:rsidRDefault="00DB160A" w:rsidP="0035576A">
            <w:pPr>
              <w:rPr>
                <w:rFonts w:cs="Arial"/>
              </w:rPr>
            </w:pPr>
            <w:r>
              <w:rPr>
                <w:rFonts w:cs="Arial"/>
              </w:rPr>
              <w:t>Course Settings:  General</w:t>
            </w:r>
          </w:p>
        </w:tc>
        <w:tc>
          <w:tcPr>
            <w:tcW w:w="6588" w:type="dxa"/>
            <w:shd w:val="clear" w:color="auto" w:fill="auto"/>
          </w:tcPr>
          <w:p w14:paraId="22A3924E" w14:textId="146CC301" w:rsidR="00DB160A" w:rsidRPr="00F37DDE" w:rsidRDefault="00150CEE" w:rsidP="00F37DD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rPr>
            </w:pPr>
            <w:hyperlink r:id="rId46" w:history="1">
              <w:r w:rsidR="00DB160A" w:rsidRPr="00F37DDE">
                <w:rPr>
                  <w:rStyle w:val="Hyperlink"/>
                  <w:rFonts w:asciiTheme="minorHAnsi" w:hAnsiTheme="minorHAnsi" w:cs="Arial"/>
                </w:rPr>
                <w:t>Video – Part 1</w:t>
              </w:r>
            </w:hyperlink>
            <w:r w:rsidR="00F37DDE">
              <w:rPr>
                <w:rFonts w:cs="Arial"/>
              </w:rPr>
              <w:t xml:space="preserve">, </w:t>
            </w:r>
            <w:r w:rsidR="00DB160A" w:rsidRPr="009A11D6">
              <w:rPr>
                <w:rFonts w:cs="Arial"/>
              </w:rPr>
              <w:t xml:space="preserve"> </w:t>
            </w:r>
            <w:hyperlink r:id="rId47" w:history="1">
              <w:r w:rsidR="00DB160A" w:rsidRPr="00F37DDE">
                <w:rPr>
                  <w:rStyle w:val="Hyperlink"/>
                  <w:rFonts w:asciiTheme="minorHAnsi" w:hAnsiTheme="minorHAnsi" w:cs="Arial"/>
                </w:rPr>
                <w:t>Video – Part 2</w:t>
              </w:r>
            </w:hyperlink>
            <w:r w:rsidR="00DB160A" w:rsidRPr="00F37DDE">
              <w:rPr>
                <w:rFonts w:cs="Arial"/>
              </w:rPr>
              <w:t xml:space="preserve"> </w:t>
            </w:r>
          </w:p>
          <w:p w14:paraId="1B9F3941" w14:textId="6C79D9D9" w:rsidR="0035576A" w:rsidRDefault="0035576A"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5358C3B7"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108BA1C0" w14:textId="268EC4F6" w:rsidR="003651D0" w:rsidRDefault="00C91C7A" w:rsidP="0035576A">
            <w:pPr>
              <w:rPr>
                <w:rFonts w:cs="Arial"/>
              </w:rPr>
            </w:pPr>
            <w:r>
              <w:rPr>
                <w:rFonts w:cs="Arial"/>
              </w:rPr>
              <w:t>Home</w:t>
            </w:r>
          </w:p>
        </w:tc>
        <w:tc>
          <w:tcPr>
            <w:tcW w:w="6588" w:type="dxa"/>
            <w:shd w:val="clear" w:color="auto" w:fill="auto"/>
          </w:tcPr>
          <w:p w14:paraId="57C8F480" w14:textId="6379A7F2" w:rsidR="0035576A" w:rsidRPr="00F37DDE" w:rsidRDefault="00150CEE" w:rsidP="00F37DD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Arial"/>
              </w:rPr>
            </w:pPr>
            <w:hyperlink r:id="rId48" w:history="1">
              <w:r w:rsidR="004A31FC" w:rsidRPr="00F37DDE">
                <w:rPr>
                  <w:rStyle w:val="Hyperlink"/>
                  <w:rFonts w:asciiTheme="minorHAnsi" w:hAnsiTheme="minorHAnsi" w:cs="Arial"/>
                </w:rPr>
                <w:t>Guides</w:t>
              </w:r>
            </w:hyperlink>
            <w:r w:rsidR="00F37DDE">
              <w:rPr>
                <w:rFonts w:cs="Arial"/>
              </w:rPr>
              <w:t xml:space="preserve">, </w:t>
            </w:r>
            <w:r w:rsidR="00C70F4F" w:rsidRPr="00F37DDE">
              <w:rPr>
                <w:rFonts w:cs="Arial"/>
              </w:rPr>
              <w:t>Video</w:t>
            </w:r>
            <w:r w:rsidR="00F37DDE">
              <w:rPr>
                <w:rFonts w:cs="Arial"/>
              </w:rPr>
              <w:t xml:space="preserve"> (coming soon)</w:t>
            </w:r>
            <w:r w:rsidR="00E41638">
              <w:rPr>
                <w:rFonts w:cs="Arial"/>
              </w:rPr>
              <w:br/>
            </w:r>
          </w:p>
        </w:tc>
      </w:tr>
      <w:tr w:rsidR="00E51DC3" w14:paraId="5A42E9CA"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322749A" w14:textId="460D050E" w:rsidR="00DB160A" w:rsidRDefault="00DB160A" w:rsidP="0035576A">
            <w:pPr>
              <w:rPr>
                <w:rFonts w:cs="Arial"/>
              </w:rPr>
            </w:pPr>
            <w:r>
              <w:rPr>
                <w:rFonts w:cs="Arial"/>
              </w:rPr>
              <w:t>Announcements</w:t>
            </w:r>
          </w:p>
        </w:tc>
        <w:tc>
          <w:tcPr>
            <w:tcW w:w="6588" w:type="dxa"/>
            <w:shd w:val="clear" w:color="auto" w:fill="auto"/>
          </w:tcPr>
          <w:p w14:paraId="7E3DBABC" w14:textId="241EA63F" w:rsidR="00DB160A" w:rsidRPr="00F37DDE" w:rsidRDefault="00150CEE" w:rsidP="00F37DD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rPr>
            </w:pPr>
            <w:hyperlink r:id="rId49" w:anchor="jive_content_id_Announcements" w:history="1">
              <w:r w:rsidR="00DB160A" w:rsidRPr="00F37DDE">
                <w:rPr>
                  <w:rStyle w:val="Hyperlink"/>
                  <w:rFonts w:asciiTheme="minorHAnsi" w:hAnsiTheme="minorHAnsi" w:cs="Arial"/>
                </w:rPr>
                <w:t>Guides</w:t>
              </w:r>
            </w:hyperlink>
            <w:r w:rsidR="00F37DDE">
              <w:rPr>
                <w:rFonts w:cs="Arial"/>
              </w:rPr>
              <w:t xml:space="preserve">, </w:t>
            </w:r>
            <w:hyperlink r:id="rId50" w:history="1">
              <w:r w:rsidR="00DB160A" w:rsidRPr="00F37DDE">
                <w:rPr>
                  <w:rStyle w:val="Hyperlink"/>
                  <w:rFonts w:asciiTheme="minorHAnsi" w:hAnsiTheme="minorHAnsi" w:cs="Arial"/>
                </w:rPr>
                <w:t>Video</w:t>
              </w:r>
            </w:hyperlink>
            <w:r w:rsidR="00DB160A" w:rsidRPr="00F37DDE">
              <w:rPr>
                <w:rFonts w:cs="Arial"/>
              </w:rPr>
              <w:t xml:space="preserve"> </w:t>
            </w:r>
          </w:p>
          <w:p w14:paraId="7BDFF83B" w14:textId="77777777" w:rsidR="00DB160A" w:rsidRDefault="00DB160A"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62435090"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0F592EEE" w14:textId="5E656DD6" w:rsidR="00DB160A" w:rsidRDefault="00DB160A" w:rsidP="0035576A">
            <w:pPr>
              <w:rPr>
                <w:rFonts w:cs="Arial"/>
              </w:rPr>
            </w:pPr>
            <w:r>
              <w:rPr>
                <w:rFonts w:cs="Arial"/>
              </w:rPr>
              <w:t>Syllabus</w:t>
            </w:r>
          </w:p>
        </w:tc>
        <w:tc>
          <w:tcPr>
            <w:tcW w:w="6588" w:type="dxa"/>
            <w:shd w:val="clear" w:color="auto" w:fill="auto"/>
          </w:tcPr>
          <w:p w14:paraId="35CD07DD" w14:textId="0AFC56FB" w:rsidR="0035576A" w:rsidRPr="00F37DDE" w:rsidRDefault="00150CEE" w:rsidP="00F37DD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Arial"/>
              </w:rPr>
            </w:pPr>
            <w:hyperlink r:id="rId51" w:anchor="jive_content_id_Syllabus" w:history="1">
              <w:r w:rsidR="00DB160A" w:rsidRPr="00F37DDE">
                <w:rPr>
                  <w:rStyle w:val="Hyperlink"/>
                  <w:rFonts w:asciiTheme="minorHAnsi" w:hAnsiTheme="minorHAnsi" w:cs="Arial"/>
                </w:rPr>
                <w:t>Guides</w:t>
              </w:r>
            </w:hyperlink>
            <w:r w:rsidR="00F37DDE">
              <w:rPr>
                <w:rFonts w:cs="Arial"/>
              </w:rPr>
              <w:t xml:space="preserve">, </w:t>
            </w:r>
            <w:hyperlink r:id="rId52" w:history="1">
              <w:r w:rsidR="0035576A" w:rsidRPr="00F37DDE">
                <w:rPr>
                  <w:rStyle w:val="Hyperlink"/>
                  <w:rFonts w:asciiTheme="minorHAnsi" w:hAnsiTheme="minorHAnsi" w:cs="Arial"/>
                </w:rPr>
                <w:t>Video</w:t>
              </w:r>
            </w:hyperlink>
          </w:p>
          <w:p w14:paraId="6B6A2611" w14:textId="3169757D" w:rsidR="0035576A" w:rsidRDefault="0035576A"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39FFBCEF" w14:textId="77777777" w:rsidTr="00E51DC3">
        <w:trPr>
          <w:trHeight w:val="314"/>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B767DDA" w14:textId="1FB842E3" w:rsidR="00DB160A" w:rsidRDefault="00DB160A" w:rsidP="0035576A">
            <w:pPr>
              <w:rPr>
                <w:rFonts w:cs="Arial"/>
              </w:rPr>
            </w:pPr>
            <w:r>
              <w:rPr>
                <w:rFonts w:cs="Arial"/>
              </w:rPr>
              <w:t>Rich Content Editor</w:t>
            </w:r>
          </w:p>
        </w:tc>
        <w:tc>
          <w:tcPr>
            <w:tcW w:w="6588" w:type="dxa"/>
            <w:shd w:val="clear" w:color="auto" w:fill="auto"/>
          </w:tcPr>
          <w:p w14:paraId="1BC6F05C" w14:textId="3A7FF8EE" w:rsidR="0035576A" w:rsidRPr="00F37DDE" w:rsidRDefault="00150CEE" w:rsidP="00F37DD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rPr>
            </w:pPr>
            <w:hyperlink r:id="rId53" w:anchor="jive_content_id_Rich_Content_Editor" w:history="1">
              <w:r w:rsidR="00DB160A" w:rsidRPr="00F37DDE">
                <w:rPr>
                  <w:rStyle w:val="Hyperlink"/>
                  <w:rFonts w:asciiTheme="minorHAnsi" w:hAnsiTheme="minorHAnsi" w:cs="Arial"/>
                </w:rPr>
                <w:t>Guides</w:t>
              </w:r>
            </w:hyperlink>
            <w:r w:rsidR="00F37DDE">
              <w:rPr>
                <w:rFonts w:cs="Arial"/>
              </w:rPr>
              <w:t xml:space="preserve">, </w:t>
            </w:r>
            <w:hyperlink r:id="rId54" w:history="1">
              <w:r w:rsidR="00F965F5" w:rsidRPr="00F37DDE">
                <w:rPr>
                  <w:rStyle w:val="Hyperlink"/>
                  <w:rFonts w:asciiTheme="minorHAnsi" w:hAnsiTheme="minorHAnsi" w:cs="Arial"/>
                </w:rPr>
                <w:t>Video</w:t>
              </w:r>
            </w:hyperlink>
            <w:r w:rsidR="00F965F5" w:rsidRPr="00F37DDE">
              <w:rPr>
                <w:rFonts w:cs="Arial"/>
              </w:rPr>
              <w:br/>
            </w:r>
          </w:p>
        </w:tc>
      </w:tr>
      <w:tr w:rsidR="00E51DC3" w14:paraId="655A4103"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517A65D8" w14:textId="230B7604" w:rsidR="00DB160A" w:rsidRDefault="00DB160A" w:rsidP="0035576A">
            <w:pPr>
              <w:rPr>
                <w:rFonts w:cs="Arial"/>
              </w:rPr>
            </w:pPr>
            <w:r>
              <w:rPr>
                <w:rFonts w:cs="Arial"/>
              </w:rPr>
              <w:t>Modules</w:t>
            </w:r>
          </w:p>
        </w:tc>
        <w:tc>
          <w:tcPr>
            <w:tcW w:w="6588" w:type="dxa"/>
            <w:shd w:val="clear" w:color="auto" w:fill="auto"/>
          </w:tcPr>
          <w:p w14:paraId="0DFBC38A" w14:textId="2199D3DC" w:rsidR="0035576A" w:rsidRPr="00743D69" w:rsidRDefault="00150CEE" w:rsidP="00743D6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hyperlink r:id="rId55" w:anchor="jive_content_id_Modules" w:history="1">
              <w:r w:rsidR="00DB160A" w:rsidRPr="00743D69">
                <w:rPr>
                  <w:rStyle w:val="Hyperlink"/>
                  <w:rFonts w:asciiTheme="minorHAnsi" w:hAnsiTheme="minorHAnsi" w:cs="Arial"/>
                </w:rPr>
                <w:t>Guides</w:t>
              </w:r>
            </w:hyperlink>
            <w:r w:rsidR="00743D69">
              <w:rPr>
                <w:rFonts w:cs="Arial"/>
              </w:rPr>
              <w:t xml:space="preserve">, </w:t>
            </w:r>
            <w:hyperlink r:id="rId56" w:history="1">
              <w:r w:rsidR="001637F0" w:rsidRPr="00743D69">
                <w:rPr>
                  <w:rStyle w:val="Hyperlink"/>
                  <w:rFonts w:asciiTheme="minorHAnsi" w:hAnsiTheme="minorHAnsi" w:cs="Arial"/>
                </w:rPr>
                <w:t>Video</w:t>
              </w:r>
            </w:hyperlink>
          </w:p>
          <w:p w14:paraId="5FA20302" w14:textId="30FA50D5" w:rsidR="001637F0" w:rsidRPr="00F22D9D" w:rsidRDefault="001637F0"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4190E4D5"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6A7CBE9" w14:textId="2E1571DF" w:rsidR="00993938" w:rsidRDefault="00993938" w:rsidP="0035576A">
            <w:pPr>
              <w:rPr>
                <w:rFonts w:cs="Arial"/>
              </w:rPr>
            </w:pPr>
            <w:r>
              <w:rPr>
                <w:rFonts w:cs="Arial"/>
              </w:rPr>
              <w:t>Assignments:  Creating</w:t>
            </w:r>
          </w:p>
        </w:tc>
        <w:tc>
          <w:tcPr>
            <w:tcW w:w="6588" w:type="dxa"/>
            <w:shd w:val="clear" w:color="auto" w:fill="auto"/>
          </w:tcPr>
          <w:p w14:paraId="15821CF8" w14:textId="5B32CFA9" w:rsidR="00993938" w:rsidRPr="00743D69" w:rsidRDefault="00150CEE" w:rsidP="00743D6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rPr>
            </w:pPr>
            <w:hyperlink r:id="rId57" w:history="1">
              <w:r w:rsidR="00993938" w:rsidRPr="00743D69">
                <w:rPr>
                  <w:rStyle w:val="Hyperlink"/>
                  <w:rFonts w:asciiTheme="minorHAnsi" w:hAnsiTheme="minorHAnsi" w:cs="Arial"/>
                </w:rPr>
                <w:t>Guides</w:t>
              </w:r>
            </w:hyperlink>
            <w:r w:rsidR="00743D69">
              <w:rPr>
                <w:rFonts w:cs="Arial"/>
              </w:rPr>
              <w:t>,</w:t>
            </w:r>
            <w:r w:rsidR="008A63B4" w:rsidRPr="00C13518">
              <w:rPr>
                <w:rFonts w:cs="Arial"/>
              </w:rPr>
              <w:t xml:space="preserve"> </w:t>
            </w:r>
            <w:hyperlink r:id="rId58" w:history="1">
              <w:r w:rsidR="00993938" w:rsidRPr="00743D69">
                <w:rPr>
                  <w:rStyle w:val="Hyperlink"/>
                  <w:rFonts w:asciiTheme="minorHAnsi" w:hAnsiTheme="minorHAnsi" w:cs="Arial"/>
                </w:rPr>
                <w:t>Video</w:t>
              </w:r>
            </w:hyperlink>
          </w:p>
          <w:p w14:paraId="0E467F5E" w14:textId="47976172" w:rsidR="00993938" w:rsidRDefault="00993938"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278EC873"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ED12B5C" w14:textId="29853ED2" w:rsidR="00DB160A" w:rsidRDefault="00DB160A" w:rsidP="0035576A">
            <w:pPr>
              <w:rPr>
                <w:rFonts w:cs="Arial"/>
              </w:rPr>
            </w:pPr>
            <w:r>
              <w:rPr>
                <w:rFonts w:cs="Arial"/>
              </w:rPr>
              <w:lastRenderedPageBreak/>
              <w:t>Assignments</w:t>
            </w:r>
            <w:r w:rsidR="00993938">
              <w:rPr>
                <w:rFonts w:cs="Arial"/>
              </w:rPr>
              <w:t>: Assignment Groups (Weighting)</w:t>
            </w:r>
          </w:p>
        </w:tc>
        <w:tc>
          <w:tcPr>
            <w:tcW w:w="6588" w:type="dxa"/>
            <w:shd w:val="clear" w:color="auto" w:fill="auto"/>
          </w:tcPr>
          <w:p w14:paraId="2979250A" w14:textId="1886F062" w:rsidR="00DB160A" w:rsidRPr="00C13518" w:rsidRDefault="00150CEE" w:rsidP="00743D6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hyperlink r:id="rId59" w:history="1">
              <w:r w:rsidR="001637F0" w:rsidRPr="00743D69">
                <w:rPr>
                  <w:rStyle w:val="Hyperlink"/>
                  <w:rFonts w:asciiTheme="minorHAnsi" w:hAnsiTheme="minorHAnsi" w:cs="Arial"/>
                </w:rPr>
                <w:t>Guides</w:t>
              </w:r>
            </w:hyperlink>
            <w:r w:rsidR="00743D69">
              <w:rPr>
                <w:rFonts w:cs="Arial"/>
              </w:rPr>
              <w:t xml:space="preserve">, </w:t>
            </w:r>
            <w:hyperlink r:id="rId60" w:history="1">
              <w:r w:rsidR="001637F0" w:rsidRPr="00743D69">
                <w:rPr>
                  <w:rStyle w:val="Hyperlink"/>
                  <w:rFonts w:asciiTheme="minorHAnsi" w:hAnsiTheme="minorHAnsi" w:cs="Arial"/>
                </w:rPr>
                <w:t>Video</w:t>
              </w:r>
            </w:hyperlink>
            <w:r w:rsidR="00993938" w:rsidRPr="00C13518">
              <w:rPr>
                <w:rFonts w:cs="Arial"/>
              </w:rPr>
              <w:t xml:space="preserve"> </w:t>
            </w:r>
            <w:r w:rsidR="00217883" w:rsidRPr="00C13518">
              <w:rPr>
                <w:rFonts w:cs="Arial"/>
              </w:rPr>
              <w:br/>
            </w:r>
          </w:p>
        </w:tc>
      </w:tr>
      <w:tr w:rsidR="00E51DC3" w14:paraId="4144296A"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293B335" w14:textId="6EF5A28B" w:rsidR="008A63B4" w:rsidRDefault="008A63B4" w:rsidP="0035576A">
            <w:pPr>
              <w:rPr>
                <w:rFonts w:cs="Arial"/>
              </w:rPr>
            </w:pPr>
            <w:r>
              <w:rPr>
                <w:rFonts w:cs="Arial"/>
              </w:rPr>
              <w:t>Attendance</w:t>
            </w:r>
          </w:p>
        </w:tc>
        <w:tc>
          <w:tcPr>
            <w:tcW w:w="6588" w:type="dxa"/>
            <w:shd w:val="clear" w:color="auto" w:fill="auto"/>
          </w:tcPr>
          <w:p w14:paraId="174EB360" w14:textId="067DB160" w:rsidR="008A63B4" w:rsidRPr="00743D69" w:rsidRDefault="00150CEE" w:rsidP="00743D6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hyperlink r:id="rId61" w:anchor="jive_content_id_Attendance_Roll_Call" w:history="1">
              <w:r w:rsidR="008A63B4" w:rsidRPr="00743D69">
                <w:rPr>
                  <w:rStyle w:val="Hyperlink"/>
                  <w:rFonts w:asciiTheme="minorHAnsi" w:hAnsiTheme="minorHAnsi" w:cs="Arial"/>
                </w:rPr>
                <w:t>Guides</w:t>
              </w:r>
            </w:hyperlink>
            <w:r w:rsidR="00743D69">
              <w:rPr>
                <w:rFonts w:cs="Arial"/>
              </w:rPr>
              <w:t xml:space="preserve">,  </w:t>
            </w:r>
            <w:hyperlink r:id="rId62" w:history="1">
              <w:r w:rsidR="008A63B4" w:rsidRPr="00743D69">
                <w:rPr>
                  <w:rStyle w:val="Hyperlink"/>
                  <w:rFonts w:asciiTheme="minorHAnsi" w:hAnsiTheme="minorHAnsi" w:cs="Arial"/>
                </w:rPr>
                <w:t>Video</w:t>
              </w:r>
            </w:hyperlink>
            <w:r w:rsidR="008A63B4" w:rsidRPr="00743D69">
              <w:rPr>
                <w:rFonts w:cs="Arial"/>
              </w:rPr>
              <w:t>:</w:t>
            </w:r>
            <w:r w:rsidR="008A31D5" w:rsidRPr="00743D69">
              <w:rPr>
                <w:rFonts w:cs="Arial"/>
              </w:rPr>
              <w:t xml:space="preserve"> </w:t>
            </w:r>
            <w:r w:rsidR="00CC32A2" w:rsidRPr="00743D69">
              <w:rPr>
                <w:rFonts w:cs="Arial"/>
              </w:rPr>
              <w:t>(note – this is a video created by another school, as Canvas did not have a video available yet for this new feature)</w:t>
            </w:r>
            <w:r w:rsidR="008A31D5" w:rsidRPr="00743D69">
              <w:rPr>
                <w:rFonts w:cs="Arial"/>
              </w:rPr>
              <w:br/>
            </w:r>
          </w:p>
        </w:tc>
      </w:tr>
      <w:tr w:rsidR="00E51DC3" w14:paraId="750D7184"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0026E32A" w14:textId="4667BFAC" w:rsidR="00DB160A" w:rsidRDefault="00DB160A" w:rsidP="0035576A">
            <w:pPr>
              <w:rPr>
                <w:rFonts w:cs="Arial"/>
              </w:rPr>
            </w:pPr>
            <w:r>
              <w:rPr>
                <w:rFonts w:cs="Arial"/>
              </w:rPr>
              <w:t>Discussions</w:t>
            </w:r>
          </w:p>
        </w:tc>
        <w:tc>
          <w:tcPr>
            <w:tcW w:w="6588" w:type="dxa"/>
            <w:shd w:val="clear" w:color="auto" w:fill="auto"/>
          </w:tcPr>
          <w:p w14:paraId="0381DD1A" w14:textId="44AC0174" w:rsidR="00DB160A" w:rsidRPr="00743D69" w:rsidRDefault="00150CEE" w:rsidP="00743D6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Arial"/>
              </w:rPr>
            </w:pPr>
            <w:hyperlink r:id="rId63" w:anchor="jive_content_id_Discussions" w:history="1">
              <w:r w:rsidR="001637F0" w:rsidRPr="00743D69">
                <w:rPr>
                  <w:rStyle w:val="Hyperlink"/>
                  <w:rFonts w:asciiTheme="minorHAnsi" w:hAnsiTheme="minorHAnsi" w:cs="Arial"/>
                </w:rPr>
                <w:t>Guides</w:t>
              </w:r>
            </w:hyperlink>
            <w:r w:rsidR="00743D69">
              <w:rPr>
                <w:rFonts w:cs="Arial"/>
              </w:rPr>
              <w:t xml:space="preserve">, </w:t>
            </w:r>
            <w:hyperlink r:id="rId64" w:history="1">
              <w:r w:rsidR="00DB160A" w:rsidRPr="00743D69">
                <w:rPr>
                  <w:rStyle w:val="Hyperlink"/>
                  <w:rFonts w:asciiTheme="minorHAnsi" w:hAnsiTheme="minorHAnsi" w:cs="Arial"/>
                </w:rPr>
                <w:t>Video</w:t>
              </w:r>
            </w:hyperlink>
          </w:p>
          <w:p w14:paraId="6EE57D86" w14:textId="66EC2EB7" w:rsidR="0035576A" w:rsidRDefault="0035576A"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70874D33"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33599E3" w14:textId="02E653B8" w:rsidR="00DB160A" w:rsidRDefault="00DB160A" w:rsidP="0035576A">
            <w:pPr>
              <w:rPr>
                <w:rFonts w:cs="Arial"/>
              </w:rPr>
            </w:pPr>
            <w:r>
              <w:rPr>
                <w:rFonts w:cs="Arial"/>
              </w:rPr>
              <w:t>Other Communication features</w:t>
            </w:r>
          </w:p>
        </w:tc>
        <w:tc>
          <w:tcPr>
            <w:tcW w:w="6588" w:type="dxa"/>
            <w:shd w:val="clear" w:color="auto" w:fill="auto"/>
          </w:tcPr>
          <w:p w14:paraId="6CF12182" w14:textId="19CCF19C" w:rsidR="00DB160A" w:rsidRPr="00C13518" w:rsidRDefault="00150CEE" w:rsidP="00C1351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hyperlink r:id="rId65" w:history="1">
              <w:r w:rsidR="00DB160A" w:rsidRPr="00743D69">
                <w:rPr>
                  <w:rStyle w:val="Hyperlink"/>
                  <w:rFonts w:asciiTheme="minorHAnsi" w:hAnsiTheme="minorHAnsi" w:cs="Arial"/>
                </w:rPr>
                <w:t>Video</w:t>
              </w:r>
            </w:hyperlink>
          </w:p>
          <w:p w14:paraId="7A5D8369" w14:textId="6935CC8B" w:rsidR="0035576A" w:rsidRDefault="0035576A"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5226C68F"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03EBF1AF" w14:textId="1585BBAF" w:rsidR="00DB160A" w:rsidRDefault="0035576A" w:rsidP="0035576A">
            <w:pPr>
              <w:rPr>
                <w:rFonts w:cs="Arial"/>
              </w:rPr>
            </w:pPr>
            <w:r>
              <w:rPr>
                <w:rFonts w:cs="Arial"/>
              </w:rPr>
              <w:t>Grades</w:t>
            </w:r>
          </w:p>
        </w:tc>
        <w:tc>
          <w:tcPr>
            <w:tcW w:w="6588" w:type="dxa"/>
            <w:shd w:val="clear" w:color="auto" w:fill="auto"/>
          </w:tcPr>
          <w:p w14:paraId="37F8E99D" w14:textId="701A87F5" w:rsidR="001637F0" w:rsidRPr="00E51DC3" w:rsidRDefault="00150CEE" w:rsidP="00440FA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Arial"/>
              </w:rPr>
            </w:pPr>
            <w:hyperlink r:id="rId66" w:anchor="jive_content_id_Grades" w:history="1">
              <w:r w:rsidR="001637F0" w:rsidRPr="00743D69">
                <w:rPr>
                  <w:rStyle w:val="Hyperlink"/>
                  <w:rFonts w:asciiTheme="minorHAnsi" w:hAnsiTheme="minorHAnsi" w:cs="Arial"/>
                </w:rPr>
                <w:t>Guides</w:t>
              </w:r>
            </w:hyperlink>
            <w:r w:rsidR="00743D69">
              <w:rPr>
                <w:rFonts w:cs="Arial"/>
              </w:rPr>
              <w:t xml:space="preserve">, </w:t>
            </w:r>
            <w:hyperlink r:id="rId67" w:history="1">
              <w:r w:rsidR="001637F0" w:rsidRPr="00E51DC3">
                <w:rPr>
                  <w:rStyle w:val="Hyperlink"/>
                  <w:rFonts w:asciiTheme="minorHAnsi" w:hAnsiTheme="minorHAnsi" w:cs="Arial"/>
                </w:rPr>
                <w:t>Video</w:t>
              </w:r>
            </w:hyperlink>
            <w:r w:rsidR="001617F9" w:rsidRPr="00E51DC3">
              <w:rPr>
                <w:rFonts w:cs="Arial"/>
              </w:rPr>
              <w:t xml:space="preserve"> </w:t>
            </w:r>
          </w:p>
          <w:p w14:paraId="0DA370B0" w14:textId="37A45FB8" w:rsidR="001617F9" w:rsidRDefault="001617F9"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565DAAB0"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0E4CD106" w14:textId="5031492F" w:rsidR="00B645FB" w:rsidRDefault="00B645FB" w:rsidP="0035576A">
            <w:pPr>
              <w:rPr>
                <w:rFonts w:cs="Arial"/>
              </w:rPr>
            </w:pPr>
            <w:r>
              <w:rPr>
                <w:rFonts w:cs="Arial"/>
              </w:rPr>
              <w:t>SpeedGrader</w:t>
            </w:r>
          </w:p>
        </w:tc>
        <w:tc>
          <w:tcPr>
            <w:tcW w:w="6588" w:type="dxa"/>
            <w:shd w:val="clear" w:color="auto" w:fill="auto"/>
          </w:tcPr>
          <w:p w14:paraId="5B90A9B9" w14:textId="1B2D9D8C" w:rsidR="00B645FB" w:rsidRPr="00E51DC3" w:rsidRDefault="00150CEE" w:rsidP="00E51DC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Arial"/>
              </w:rPr>
            </w:pPr>
            <w:hyperlink r:id="rId68" w:anchor="jive_content_id_SpeedGrader" w:history="1">
              <w:r w:rsidR="00B645FB" w:rsidRPr="00E51DC3">
                <w:rPr>
                  <w:rStyle w:val="Hyperlink"/>
                  <w:rFonts w:asciiTheme="minorHAnsi" w:hAnsiTheme="minorHAnsi" w:cs="Arial"/>
                </w:rPr>
                <w:t>Guides</w:t>
              </w:r>
            </w:hyperlink>
            <w:r w:rsidR="00E51DC3">
              <w:rPr>
                <w:rFonts w:cs="Arial"/>
              </w:rPr>
              <w:t xml:space="preserve">, </w:t>
            </w:r>
            <w:hyperlink r:id="rId69" w:history="1">
              <w:r w:rsidR="00E51DC3" w:rsidRPr="00E51DC3">
                <w:rPr>
                  <w:rStyle w:val="Hyperlink"/>
                  <w:rFonts w:asciiTheme="minorHAnsi" w:hAnsiTheme="minorHAnsi" w:cs="Arial"/>
                </w:rPr>
                <w:t>Video</w:t>
              </w:r>
            </w:hyperlink>
            <w:r w:rsidR="00076954">
              <w:rPr>
                <w:rFonts w:cs="Arial"/>
              </w:rPr>
              <w:t xml:space="preserve">, </w:t>
            </w:r>
            <w:hyperlink r:id="rId70" w:history="1">
              <w:r w:rsidR="00076954" w:rsidRPr="00076954">
                <w:rPr>
                  <w:rStyle w:val="Hyperlink"/>
                  <w:rFonts w:asciiTheme="minorHAnsi" w:hAnsiTheme="minorHAnsi" w:cs="Arial"/>
                </w:rPr>
                <w:t>SpeedGrader App Video</w:t>
              </w:r>
            </w:hyperlink>
            <w:r w:rsidR="00B645FB" w:rsidRPr="00E51DC3">
              <w:rPr>
                <w:rFonts w:cs="Arial"/>
              </w:rPr>
              <w:t xml:space="preserve"> </w:t>
            </w:r>
          </w:p>
          <w:p w14:paraId="33FB9A5D" w14:textId="713635F1" w:rsidR="00C70F4F" w:rsidRDefault="00C70F4F" w:rsidP="001637F0">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714976E9"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16B2D71" w14:textId="5C36037D" w:rsidR="00FB4AD4" w:rsidRDefault="00FB4AD4" w:rsidP="0035576A">
            <w:pPr>
              <w:rPr>
                <w:rFonts w:cs="Arial"/>
              </w:rPr>
            </w:pPr>
            <w:r>
              <w:rPr>
                <w:rFonts w:cs="Arial"/>
              </w:rPr>
              <w:t>Interactive Rubric</w:t>
            </w:r>
            <w:r w:rsidR="00F64979">
              <w:rPr>
                <w:rFonts w:cs="Arial"/>
              </w:rPr>
              <w:t>s</w:t>
            </w:r>
          </w:p>
        </w:tc>
        <w:tc>
          <w:tcPr>
            <w:tcW w:w="6588" w:type="dxa"/>
            <w:shd w:val="clear" w:color="auto" w:fill="auto"/>
          </w:tcPr>
          <w:p w14:paraId="0CDC4CDC" w14:textId="53A3BB1A" w:rsidR="00F64979" w:rsidRPr="00E51DC3" w:rsidRDefault="00150CEE" w:rsidP="00E51DC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hyperlink r:id="rId71" w:anchor="jive_content_id_Rubrics" w:history="1">
              <w:r w:rsidR="00F64979" w:rsidRPr="00E51DC3">
                <w:rPr>
                  <w:rStyle w:val="Hyperlink"/>
                  <w:rFonts w:asciiTheme="minorHAnsi" w:hAnsiTheme="minorHAnsi" w:cs="Arial"/>
                </w:rPr>
                <w:t>Guides</w:t>
              </w:r>
            </w:hyperlink>
            <w:r w:rsidR="00E51DC3">
              <w:rPr>
                <w:rFonts w:cs="Arial"/>
              </w:rPr>
              <w:t xml:space="preserve">, </w:t>
            </w:r>
            <w:hyperlink r:id="rId72" w:history="1">
              <w:r w:rsidR="00F64979" w:rsidRPr="00E51DC3">
                <w:rPr>
                  <w:rStyle w:val="Hyperlink"/>
                  <w:rFonts w:asciiTheme="minorHAnsi" w:hAnsiTheme="minorHAnsi" w:cs="Arial"/>
                </w:rPr>
                <w:t>Video</w:t>
              </w:r>
            </w:hyperlink>
          </w:p>
          <w:p w14:paraId="47BB2363" w14:textId="002E576B" w:rsidR="00993938" w:rsidRDefault="00993938" w:rsidP="001637F0">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7BB5BC62"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1BC2F4F0" w14:textId="4001BB3B" w:rsidR="00DB160A" w:rsidRDefault="0035576A" w:rsidP="0035576A">
            <w:pPr>
              <w:rPr>
                <w:rFonts w:cs="Arial"/>
              </w:rPr>
            </w:pPr>
            <w:r>
              <w:rPr>
                <w:rFonts w:cs="Arial"/>
              </w:rPr>
              <w:t>Conferences</w:t>
            </w:r>
            <w:r w:rsidR="00076954">
              <w:rPr>
                <w:rFonts w:cs="Arial"/>
              </w:rPr>
              <w:t xml:space="preserve"> (BigBlue Button)</w:t>
            </w:r>
          </w:p>
        </w:tc>
        <w:tc>
          <w:tcPr>
            <w:tcW w:w="6588" w:type="dxa"/>
            <w:shd w:val="clear" w:color="auto" w:fill="auto"/>
          </w:tcPr>
          <w:p w14:paraId="6B09467C" w14:textId="6AF86195" w:rsidR="00DB160A" w:rsidRPr="00E51DC3" w:rsidRDefault="00150CEE" w:rsidP="00E51DC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hyperlink r:id="rId73" w:anchor="jive_content_id_Conferences" w:history="1">
              <w:r w:rsidR="001637F0" w:rsidRPr="00E51DC3">
                <w:rPr>
                  <w:rStyle w:val="Hyperlink"/>
                  <w:rFonts w:asciiTheme="minorHAnsi" w:hAnsiTheme="minorHAnsi" w:cs="Arial"/>
                </w:rPr>
                <w:t>Guides</w:t>
              </w:r>
            </w:hyperlink>
            <w:r w:rsidR="00E51DC3">
              <w:rPr>
                <w:rFonts w:cs="Arial"/>
              </w:rPr>
              <w:t xml:space="preserve">, </w:t>
            </w:r>
            <w:hyperlink r:id="rId74" w:history="1">
              <w:r w:rsidR="001637F0" w:rsidRPr="00E51DC3">
                <w:rPr>
                  <w:rStyle w:val="Hyperlink"/>
                  <w:rFonts w:asciiTheme="minorHAnsi" w:hAnsiTheme="minorHAnsi" w:cs="Arial"/>
                </w:rPr>
                <w:t>Video</w:t>
              </w:r>
            </w:hyperlink>
          </w:p>
          <w:p w14:paraId="213B5196" w14:textId="7205FEB4" w:rsidR="00C70F4F" w:rsidRDefault="00C70F4F" w:rsidP="001637F0">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2B4EF815"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5992F857" w14:textId="07B43086" w:rsidR="00DB160A" w:rsidRDefault="0035576A" w:rsidP="0035576A">
            <w:pPr>
              <w:rPr>
                <w:rFonts w:cs="Arial"/>
              </w:rPr>
            </w:pPr>
            <w:r>
              <w:rPr>
                <w:rFonts w:cs="Arial"/>
              </w:rPr>
              <w:t>Collaboration</w:t>
            </w:r>
            <w:r w:rsidR="007C4732">
              <w:rPr>
                <w:rFonts w:cs="Arial"/>
              </w:rPr>
              <w:t xml:space="preserve"> (Google Docs or Office 365)</w:t>
            </w:r>
          </w:p>
        </w:tc>
        <w:tc>
          <w:tcPr>
            <w:tcW w:w="6588" w:type="dxa"/>
            <w:shd w:val="clear" w:color="auto" w:fill="auto"/>
          </w:tcPr>
          <w:p w14:paraId="706A1AFC" w14:textId="4CE2C81B" w:rsidR="00DB160A" w:rsidRPr="00E51DC3" w:rsidRDefault="00150CEE" w:rsidP="00E51DC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hyperlink r:id="rId75" w:anchor="jive_content_id_Collaborations" w:history="1">
              <w:r w:rsidR="001637F0" w:rsidRPr="00E51DC3">
                <w:rPr>
                  <w:rStyle w:val="Hyperlink"/>
                  <w:rFonts w:asciiTheme="minorHAnsi" w:hAnsiTheme="minorHAnsi" w:cs="Arial"/>
                </w:rPr>
                <w:t>Guides</w:t>
              </w:r>
            </w:hyperlink>
            <w:r w:rsidR="00E51DC3">
              <w:rPr>
                <w:rFonts w:cs="Arial"/>
              </w:rPr>
              <w:t xml:space="preserve">, </w:t>
            </w:r>
            <w:hyperlink r:id="rId76" w:history="1">
              <w:r w:rsidR="001637F0" w:rsidRPr="00E51DC3">
                <w:rPr>
                  <w:rStyle w:val="Hyperlink"/>
                  <w:rFonts w:asciiTheme="minorHAnsi" w:hAnsiTheme="minorHAnsi" w:cs="Arial"/>
                </w:rPr>
                <w:t>Video</w:t>
              </w:r>
            </w:hyperlink>
          </w:p>
          <w:p w14:paraId="764E0CD3" w14:textId="48293885" w:rsidR="00CC78EB" w:rsidRDefault="00CC78EB" w:rsidP="001637F0">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280708F4"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BB97628" w14:textId="0228A0F3" w:rsidR="00DB160A" w:rsidRDefault="0035576A" w:rsidP="0035576A">
            <w:pPr>
              <w:rPr>
                <w:rFonts w:cs="Arial"/>
              </w:rPr>
            </w:pPr>
            <w:r>
              <w:rPr>
                <w:rFonts w:cs="Arial"/>
              </w:rPr>
              <w:t>Quizzes</w:t>
            </w:r>
            <w:r w:rsidR="00F64979">
              <w:rPr>
                <w:rFonts w:cs="Arial"/>
              </w:rPr>
              <w:t>: Create a Quiz</w:t>
            </w:r>
          </w:p>
        </w:tc>
        <w:tc>
          <w:tcPr>
            <w:tcW w:w="6588" w:type="dxa"/>
            <w:shd w:val="clear" w:color="auto" w:fill="auto"/>
          </w:tcPr>
          <w:p w14:paraId="65AE0395" w14:textId="49710171" w:rsidR="00DB160A" w:rsidRPr="00E51DC3" w:rsidRDefault="00150CEE" w:rsidP="00E51DC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rPr>
            </w:pPr>
            <w:hyperlink r:id="rId77" w:history="1">
              <w:r w:rsidR="001637F0" w:rsidRPr="00E51DC3">
                <w:rPr>
                  <w:rStyle w:val="Hyperlink"/>
                  <w:rFonts w:asciiTheme="minorHAnsi" w:hAnsiTheme="minorHAnsi" w:cs="Arial"/>
                </w:rPr>
                <w:t>Guides</w:t>
              </w:r>
            </w:hyperlink>
            <w:r w:rsidR="00E51DC3">
              <w:rPr>
                <w:rFonts w:cs="Arial"/>
              </w:rPr>
              <w:t xml:space="preserve">, </w:t>
            </w:r>
            <w:hyperlink r:id="rId78" w:history="1">
              <w:r w:rsidR="001637F0" w:rsidRPr="00E51DC3">
                <w:rPr>
                  <w:rStyle w:val="Hyperlink"/>
                  <w:rFonts w:asciiTheme="minorHAnsi" w:hAnsiTheme="minorHAnsi" w:cs="Arial"/>
                </w:rPr>
                <w:t>Video</w:t>
              </w:r>
            </w:hyperlink>
          </w:p>
          <w:p w14:paraId="24F6B83F" w14:textId="7CC67CC8" w:rsidR="00F64979" w:rsidRDefault="00F64979" w:rsidP="001637F0">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001237E4"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47E16EE8" w14:textId="55F6D495" w:rsidR="00F64979" w:rsidRDefault="00F64979" w:rsidP="0035576A">
            <w:pPr>
              <w:rPr>
                <w:rFonts w:cs="Arial"/>
              </w:rPr>
            </w:pPr>
            <w:r>
              <w:rPr>
                <w:rFonts w:cs="Arial"/>
              </w:rPr>
              <w:t>Quizzes: Create Questions</w:t>
            </w:r>
          </w:p>
        </w:tc>
        <w:tc>
          <w:tcPr>
            <w:tcW w:w="6588" w:type="dxa"/>
            <w:shd w:val="clear" w:color="auto" w:fill="auto"/>
          </w:tcPr>
          <w:p w14:paraId="2B36F472" w14:textId="2986E1AF" w:rsidR="00F64979" w:rsidRPr="00E51DC3" w:rsidRDefault="00150CEE" w:rsidP="00E51DC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Arial"/>
              </w:rPr>
            </w:pPr>
            <w:hyperlink r:id="rId79" w:anchor="jive_content_id_Quizzes" w:history="1">
              <w:r w:rsidR="00F64979" w:rsidRPr="00E51DC3">
                <w:rPr>
                  <w:rStyle w:val="Hyperlink"/>
                  <w:rFonts w:asciiTheme="minorHAnsi" w:hAnsiTheme="minorHAnsi" w:cs="Arial"/>
                </w:rPr>
                <w:t>Guides</w:t>
              </w:r>
            </w:hyperlink>
            <w:r w:rsidR="00E51DC3">
              <w:rPr>
                <w:rFonts w:cs="Arial"/>
              </w:rPr>
              <w:t xml:space="preserve">, </w:t>
            </w:r>
            <w:hyperlink r:id="rId80" w:history="1">
              <w:r w:rsidR="00F64979" w:rsidRPr="00E51DC3">
                <w:rPr>
                  <w:rStyle w:val="Hyperlink"/>
                  <w:rFonts w:asciiTheme="minorHAnsi" w:hAnsiTheme="minorHAnsi" w:cs="Arial"/>
                </w:rPr>
                <w:t>Videos</w:t>
              </w:r>
            </w:hyperlink>
            <w:r w:rsidR="00F64979" w:rsidRPr="00E51DC3">
              <w:rPr>
                <w:rFonts w:cs="Arial"/>
              </w:rPr>
              <w:t xml:space="preserve"> </w:t>
            </w:r>
          </w:p>
          <w:p w14:paraId="2E68A86D" w14:textId="60C97268" w:rsidR="00A74D26" w:rsidRDefault="00A74D26" w:rsidP="001637F0">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74F77D29"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7BA9C0F2" w14:textId="16F1BFA5" w:rsidR="00DB160A" w:rsidRDefault="0035576A" w:rsidP="0035576A">
            <w:pPr>
              <w:rPr>
                <w:rFonts w:cs="Arial"/>
              </w:rPr>
            </w:pPr>
            <w:r>
              <w:rPr>
                <w:rFonts w:cs="Arial"/>
              </w:rPr>
              <w:t>Chat</w:t>
            </w:r>
          </w:p>
        </w:tc>
        <w:tc>
          <w:tcPr>
            <w:tcW w:w="6588" w:type="dxa"/>
            <w:shd w:val="clear" w:color="auto" w:fill="auto"/>
          </w:tcPr>
          <w:p w14:paraId="3A5BF5F5" w14:textId="73E9A25E" w:rsidR="00DB160A" w:rsidRPr="00E51DC3" w:rsidRDefault="00150CEE" w:rsidP="00E51DC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rPr>
            </w:pPr>
            <w:hyperlink r:id="rId81" w:anchor="jive_content_id_Chat" w:history="1">
              <w:r w:rsidR="001637F0" w:rsidRPr="00E51DC3">
                <w:rPr>
                  <w:rStyle w:val="Hyperlink"/>
                  <w:rFonts w:asciiTheme="minorHAnsi" w:hAnsiTheme="minorHAnsi" w:cs="Arial"/>
                </w:rPr>
                <w:t>Guides</w:t>
              </w:r>
            </w:hyperlink>
            <w:r w:rsidR="00E51DC3">
              <w:rPr>
                <w:rFonts w:cs="Arial"/>
              </w:rPr>
              <w:t xml:space="preserve">, </w:t>
            </w:r>
            <w:hyperlink r:id="rId82" w:history="1">
              <w:r w:rsidR="001637F0" w:rsidRPr="00E51DC3">
                <w:rPr>
                  <w:rStyle w:val="Hyperlink"/>
                  <w:rFonts w:asciiTheme="minorHAnsi" w:hAnsiTheme="minorHAnsi" w:cs="Arial"/>
                </w:rPr>
                <w:t>Video</w:t>
              </w:r>
            </w:hyperlink>
            <w:r w:rsidR="003C7A4D" w:rsidRPr="00E51DC3">
              <w:rPr>
                <w:rFonts w:cs="Arial"/>
              </w:rPr>
              <w:t xml:space="preserve"> </w:t>
            </w:r>
            <w:r w:rsidR="00440FAE">
              <w:rPr>
                <w:rFonts w:cs="Arial"/>
              </w:rPr>
              <w:br/>
            </w:r>
          </w:p>
        </w:tc>
      </w:tr>
      <w:tr w:rsidR="00E51DC3" w14:paraId="13901D19"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533B89BC" w14:textId="72153530" w:rsidR="0035576A" w:rsidRDefault="0035576A" w:rsidP="0035576A">
            <w:pPr>
              <w:rPr>
                <w:rFonts w:cs="Arial"/>
              </w:rPr>
            </w:pPr>
            <w:r>
              <w:rPr>
                <w:rFonts w:cs="Arial"/>
              </w:rPr>
              <w:t>Files</w:t>
            </w:r>
          </w:p>
        </w:tc>
        <w:tc>
          <w:tcPr>
            <w:tcW w:w="6588" w:type="dxa"/>
            <w:shd w:val="clear" w:color="auto" w:fill="auto"/>
          </w:tcPr>
          <w:p w14:paraId="2090F245" w14:textId="0E5F37AA" w:rsidR="0035576A" w:rsidRPr="00E51DC3" w:rsidRDefault="00150CEE" w:rsidP="00E51DC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hyperlink r:id="rId83" w:anchor="jive_content_id_Files" w:history="1">
              <w:r w:rsidR="001637F0" w:rsidRPr="00E51DC3">
                <w:rPr>
                  <w:rStyle w:val="Hyperlink"/>
                  <w:rFonts w:asciiTheme="minorHAnsi" w:hAnsiTheme="minorHAnsi" w:cs="Arial"/>
                </w:rPr>
                <w:t>Guides</w:t>
              </w:r>
            </w:hyperlink>
            <w:r w:rsidR="00E51DC3">
              <w:rPr>
                <w:rFonts w:cs="Arial"/>
              </w:rPr>
              <w:t xml:space="preserve">, </w:t>
            </w:r>
            <w:hyperlink r:id="rId84" w:history="1">
              <w:r w:rsidR="001637F0" w:rsidRPr="00E51DC3">
                <w:rPr>
                  <w:rStyle w:val="Hyperlink"/>
                  <w:rFonts w:asciiTheme="minorHAnsi" w:hAnsiTheme="minorHAnsi" w:cs="Arial"/>
                </w:rPr>
                <w:t>Video</w:t>
              </w:r>
            </w:hyperlink>
            <w:r w:rsidR="008A63B4" w:rsidRPr="00E51DC3">
              <w:rPr>
                <w:rFonts w:cs="Arial"/>
              </w:rPr>
              <w:t xml:space="preserve"> </w:t>
            </w:r>
          </w:p>
          <w:p w14:paraId="2E1FC332" w14:textId="7EC32C8C" w:rsidR="008A63B4" w:rsidRDefault="008A63B4" w:rsidP="001637F0">
            <w:pPr>
              <w:cnfStyle w:val="000000100000" w:firstRow="0" w:lastRow="0" w:firstColumn="0" w:lastColumn="0" w:oddVBand="0" w:evenVBand="0" w:oddHBand="1" w:evenHBand="0" w:firstRowFirstColumn="0" w:firstRowLastColumn="0" w:lastRowFirstColumn="0" w:lastRowLastColumn="0"/>
              <w:rPr>
                <w:rFonts w:cs="Arial"/>
              </w:rPr>
            </w:pPr>
          </w:p>
        </w:tc>
      </w:tr>
      <w:tr w:rsidR="00E51DC3" w14:paraId="7891BE4A"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124B0E29" w14:textId="32A6556B" w:rsidR="0035576A" w:rsidRDefault="0035576A" w:rsidP="0035576A">
            <w:pPr>
              <w:rPr>
                <w:rFonts w:cs="Arial"/>
              </w:rPr>
            </w:pPr>
            <w:r>
              <w:rPr>
                <w:rFonts w:cs="Arial"/>
              </w:rPr>
              <w:t>Pages</w:t>
            </w:r>
          </w:p>
        </w:tc>
        <w:tc>
          <w:tcPr>
            <w:tcW w:w="6588" w:type="dxa"/>
            <w:shd w:val="clear" w:color="auto" w:fill="auto"/>
          </w:tcPr>
          <w:p w14:paraId="646B0453" w14:textId="65E015EB" w:rsidR="0035576A" w:rsidRPr="00E51DC3" w:rsidRDefault="00150CEE" w:rsidP="00E51DC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hyperlink r:id="rId85" w:anchor="jive_content_id_Pages" w:history="1">
              <w:r w:rsidR="001637F0" w:rsidRPr="00E51DC3">
                <w:rPr>
                  <w:rStyle w:val="Hyperlink"/>
                  <w:rFonts w:asciiTheme="minorHAnsi" w:hAnsiTheme="minorHAnsi" w:cs="Arial"/>
                </w:rPr>
                <w:t>Guides</w:t>
              </w:r>
            </w:hyperlink>
            <w:r w:rsidR="00E51DC3">
              <w:rPr>
                <w:rFonts w:cs="Arial"/>
              </w:rPr>
              <w:t xml:space="preserve">, </w:t>
            </w:r>
            <w:hyperlink r:id="rId86" w:history="1">
              <w:r w:rsidR="001637F0" w:rsidRPr="00E51DC3">
                <w:rPr>
                  <w:rStyle w:val="Hyperlink"/>
                  <w:rFonts w:asciiTheme="minorHAnsi" w:hAnsiTheme="minorHAnsi" w:cs="Arial"/>
                </w:rPr>
                <w:t>Video</w:t>
              </w:r>
            </w:hyperlink>
            <w:r w:rsidR="0059642D" w:rsidRPr="00E51DC3">
              <w:rPr>
                <w:rFonts w:cs="Arial"/>
              </w:rPr>
              <w:br/>
            </w:r>
          </w:p>
        </w:tc>
      </w:tr>
      <w:tr w:rsidR="00E51DC3" w14:paraId="4CA50D2F"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1B05621E" w14:textId="3227C1C3" w:rsidR="0035576A" w:rsidRDefault="0035576A" w:rsidP="0035576A">
            <w:pPr>
              <w:rPr>
                <w:rFonts w:cs="Arial"/>
              </w:rPr>
            </w:pPr>
            <w:r>
              <w:rPr>
                <w:rFonts w:cs="Arial"/>
              </w:rPr>
              <w:lastRenderedPageBreak/>
              <w:t>People</w:t>
            </w:r>
          </w:p>
        </w:tc>
        <w:tc>
          <w:tcPr>
            <w:tcW w:w="6588" w:type="dxa"/>
            <w:shd w:val="clear" w:color="auto" w:fill="auto"/>
          </w:tcPr>
          <w:p w14:paraId="3891CE53" w14:textId="2A680737" w:rsidR="0035576A" w:rsidRPr="00E51DC3" w:rsidRDefault="00150CEE" w:rsidP="00E51DC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Arial"/>
              </w:rPr>
            </w:pPr>
            <w:hyperlink r:id="rId87" w:anchor="jive_content_id_People" w:history="1">
              <w:r w:rsidR="001637F0" w:rsidRPr="00E51DC3">
                <w:rPr>
                  <w:rStyle w:val="Hyperlink"/>
                  <w:rFonts w:asciiTheme="minorHAnsi" w:hAnsiTheme="minorHAnsi" w:cs="Arial"/>
                </w:rPr>
                <w:t>Guides</w:t>
              </w:r>
            </w:hyperlink>
            <w:r w:rsidR="00E51DC3">
              <w:rPr>
                <w:rFonts w:cs="Arial"/>
              </w:rPr>
              <w:t xml:space="preserve">, </w:t>
            </w:r>
            <w:r w:rsidR="001637F0" w:rsidRPr="00E51DC3">
              <w:rPr>
                <w:rFonts w:cs="Arial"/>
              </w:rPr>
              <w:t>Video:</w:t>
            </w:r>
            <w:r w:rsidR="00E51DC3" w:rsidRPr="00E51DC3">
              <w:rPr>
                <w:rFonts w:cs="Arial"/>
              </w:rPr>
              <w:t xml:space="preserve"> (coming soon)</w:t>
            </w:r>
            <w:r w:rsidR="00440FAE">
              <w:rPr>
                <w:rFonts w:cs="Arial"/>
              </w:rPr>
              <w:br/>
            </w:r>
          </w:p>
        </w:tc>
      </w:tr>
      <w:tr w:rsidR="00E51DC3" w14:paraId="4F014D0D"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319B2F81" w14:textId="7FF5BA78" w:rsidR="001637F0" w:rsidRDefault="001637F0" w:rsidP="0035576A">
            <w:pPr>
              <w:rPr>
                <w:rFonts w:cs="Arial"/>
              </w:rPr>
            </w:pPr>
            <w:r>
              <w:rPr>
                <w:rFonts w:cs="Arial"/>
              </w:rPr>
              <w:t>People: Groups</w:t>
            </w:r>
          </w:p>
        </w:tc>
        <w:tc>
          <w:tcPr>
            <w:tcW w:w="6588" w:type="dxa"/>
            <w:shd w:val="clear" w:color="auto" w:fill="auto"/>
          </w:tcPr>
          <w:p w14:paraId="67835995" w14:textId="7C5B149E" w:rsidR="001637F0" w:rsidRPr="00E51DC3" w:rsidRDefault="00150CEE" w:rsidP="00E51DC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rPr>
            </w:pPr>
            <w:hyperlink r:id="rId88" w:anchor="jive_content_id_Groups" w:history="1">
              <w:r w:rsidR="001637F0" w:rsidRPr="00E51DC3">
                <w:rPr>
                  <w:rStyle w:val="Hyperlink"/>
                  <w:rFonts w:asciiTheme="minorHAnsi" w:hAnsiTheme="minorHAnsi" w:cs="Arial"/>
                </w:rPr>
                <w:t>Guides</w:t>
              </w:r>
            </w:hyperlink>
            <w:r w:rsidR="00E51DC3">
              <w:rPr>
                <w:rFonts w:cs="Arial"/>
              </w:rPr>
              <w:t xml:space="preserve">, </w:t>
            </w:r>
            <w:hyperlink r:id="rId89" w:history="1">
              <w:r w:rsidR="001637F0" w:rsidRPr="00E51DC3">
                <w:rPr>
                  <w:rStyle w:val="Hyperlink"/>
                  <w:rFonts w:asciiTheme="minorHAnsi" w:hAnsiTheme="minorHAnsi" w:cs="Arial"/>
                </w:rPr>
                <w:t>Video</w:t>
              </w:r>
            </w:hyperlink>
            <w:r w:rsidR="001637F0" w:rsidRPr="00E51DC3">
              <w:rPr>
                <w:rFonts w:cs="Arial"/>
              </w:rPr>
              <w:t xml:space="preserve"> </w:t>
            </w:r>
          </w:p>
          <w:p w14:paraId="297A2C46" w14:textId="2AAA6F7A" w:rsidR="001637F0" w:rsidRDefault="001637F0" w:rsidP="001637F0">
            <w:pPr>
              <w:cnfStyle w:val="000000000000" w:firstRow="0" w:lastRow="0" w:firstColumn="0" w:lastColumn="0" w:oddVBand="0" w:evenVBand="0" w:oddHBand="0" w:evenHBand="0" w:firstRowFirstColumn="0" w:firstRowLastColumn="0" w:lastRowFirstColumn="0" w:lastRowLastColumn="0"/>
              <w:rPr>
                <w:rFonts w:cs="Arial"/>
              </w:rPr>
            </w:pPr>
          </w:p>
        </w:tc>
      </w:tr>
      <w:tr w:rsidR="00E51DC3" w14:paraId="60ECA8D1" w14:textId="77777777" w:rsidTr="00E5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72F7A567" w14:textId="2D430207" w:rsidR="0035576A" w:rsidRDefault="001637F0" w:rsidP="0035576A">
            <w:pPr>
              <w:rPr>
                <w:rFonts w:cs="Arial"/>
              </w:rPr>
            </w:pPr>
            <w:r>
              <w:rPr>
                <w:rFonts w:cs="Arial"/>
              </w:rPr>
              <w:t>Office 365</w:t>
            </w:r>
          </w:p>
        </w:tc>
        <w:tc>
          <w:tcPr>
            <w:tcW w:w="6588" w:type="dxa"/>
            <w:shd w:val="clear" w:color="auto" w:fill="auto"/>
          </w:tcPr>
          <w:p w14:paraId="21915EC0" w14:textId="47179585" w:rsidR="0035576A" w:rsidRPr="00E51DC3" w:rsidRDefault="001637F0" w:rsidP="00E51DC3">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Arial"/>
              </w:rPr>
            </w:pPr>
            <w:r w:rsidRPr="00B8059B">
              <w:rPr>
                <w:rFonts w:cs="Arial"/>
              </w:rPr>
              <w:t>Guides:</w:t>
            </w:r>
            <w:r w:rsidR="003D54FA" w:rsidRPr="00B8059B">
              <w:rPr>
                <w:rFonts w:cs="Arial"/>
              </w:rPr>
              <w:t xml:space="preserve"> </w:t>
            </w:r>
            <w:r w:rsidR="003D54FA" w:rsidRPr="004616AF">
              <w:rPr>
                <w:rFonts w:cs="Arial"/>
                <w:i/>
              </w:rPr>
              <w:t>(coming soon)</w:t>
            </w:r>
            <w:r w:rsidR="00E51DC3">
              <w:rPr>
                <w:rFonts w:cs="Arial"/>
                <w:i/>
              </w:rPr>
              <w:t xml:space="preserve">, </w:t>
            </w:r>
            <w:hyperlink r:id="rId90" w:history="1">
              <w:r w:rsidRPr="00E51DC3">
                <w:rPr>
                  <w:rStyle w:val="Hyperlink"/>
                  <w:rFonts w:asciiTheme="minorHAnsi" w:hAnsiTheme="minorHAnsi" w:cs="Arial"/>
                </w:rPr>
                <w:t>Video</w:t>
              </w:r>
            </w:hyperlink>
            <w:r w:rsidRPr="00E51DC3">
              <w:rPr>
                <w:rFonts w:cs="Arial"/>
              </w:rPr>
              <w:t>:</w:t>
            </w:r>
            <w:r w:rsidR="00CC32A2" w:rsidRPr="00E51DC3">
              <w:rPr>
                <w:rFonts w:cs="Arial"/>
              </w:rPr>
              <w:t xml:space="preserve"> (note – this is a video created by another school, as Canvas did not have a video available yet for this new feature)</w:t>
            </w:r>
          </w:p>
        </w:tc>
      </w:tr>
      <w:tr w:rsidR="004C3158" w14:paraId="2FB4547B" w14:textId="77777777" w:rsidTr="00E51DC3">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8A27136" w14:textId="098BB96A" w:rsidR="004C3158" w:rsidRDefault="004C3158" w:rsidP="0035576A">
            <w:pPr>
              <w:rPr>
                <w:rFonts w:cs="Arial"/>
              </w:rPr>
            </w:pPr>
            <w:r>
              <w:rPr>
                <w:rFonts w:cs="Arial"/>
              </w:rPr>
              <w:t>Course Analytics</w:t>
            </w:r>
            <w:r w:rsidR="004624CF">
              <w:rPr>
                <w:rFonts w:cs="Arial"/>
              </w:rPr>
              <w:t xml:space="preserve"> – note</w:t>
            </w:r>
            <w:r w:rsidR="00D35377">
              <w:rPr>
                <w:rFonts w:cs="Arial"/>
              </w:rPr>
              <w:t>:</w:t>
            </w:r>
            <w:r w:rsidR="004624CF">
              <w:rPr>
                <w:rFonts w:cs="Arial"/>
              </w:rPr>
              <w:t xml:space="preserve"> Course Analytics will not appear in </w:t>
            </w:r>
            <w:r w:rsidR="00D35377">
              <w:rPr>
                <w:rFonts w:cs="Arial"/>
              </w:rPr>
              <w:t xml:space="preserve">a </w:t>
            </w:r>
            <w:r w:rsidR="006A1B45">
              <w:rPr>
                <w:rFonts w:cs="Arial"/>
              </w:rPr>
              <w:t>course</w:t>
            </w:r>
            <w:r w:rsidR="004624CF">
              <w:rPr>
                <w:rFonts w:cs="Arial"/>
              </w:rPr>
              <w:t xml:space="preserve"> until there are active students participating.</w:t>
            </w:r>
          </w:p>
        </w:tc>
        <w:tc>
          <w:tcPr>
            <w:tcW w:w="6588" w:type="dxa"/>
            <w:shd w:val="clear" w:color="auto" w:fill="auto"/>
          </w:tcPr>
          <w:p w14:paraId="7ADDF2B0" w14:textId="40EA1533" w:rsidR="004C3158" w:rsidRPr="00B8059B" w:rsidRDefault="00150CEE" w:rsidP="00E51DC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hyperlink r:id="rId91" w:history="1">
              <w:r w:rsidR="004624CF" w:rsidRPr="004624CF">
                <w:rPr>
                  <w:rStyle w:val="Hyperlink"/>
                  <w:rFonts w:asciiTheme="minorHAnsi" w:hAnsiTheme="minorHAnsi" w:cs="Arial"/>
                </w:rPr>
                <w:t>Guides</w:t>
              </w:r>
            </w:hyperlink>
            <w:r w:rsidR="00E52DE4">
              <w:rPr>
                <w:rFonts w:cs="Arial"/>
              </w:rPr>
              <w:t>, Video (coming soon)</w:t>
            </w:r>
          </w:p>
        </w:tc>
      </w:tr>
    </w:tbl>
    <w:p w14:paraId="2D46D242" w14:textId="77777777" w:rsidR="00281E32" w:rsidRDefault="00281E32">
      <w:pPr>
        <w:rPr>
          <w:rFonts w:cs="Arial"/>
        </w:rPr>
      </w:pPr>
    </w:p>
    <w:p w14:paraId="57F7657F" w14:textId="001B6582" w:rsidR="00276A54" w:rsidRDefault="00150CEE" w:rsidP="00440FAE">
      <w:hyperlink r:id="rId92" w:anchor="jive_content_id_Groups" w:history="1">
        <w:r w:rsidR="00440FAE" w:rsidRPr="00440FAE">
          <w:rPr>
            <w:rStyle w:val="Hyperlink"/>
            <w:rFonts w:cs="Arial"/>
          </w:rPr>
          <w:t>Complete List of Instructor Guides</w:t>
        </w:r>
      </w:hyperlink>
      <w:r w:rsidR="00440FAE">
        <w:rPr>
          <w:rFonts w:cs="Arial"/>
        </w:rPr>
        <w:br/>
      </w:r>
      <w:hyperlink r:id="rId93" w:history="1">
        <w:r w:rsidR="00440FAE" w:rsidRPr="00440FAE">
          <w:rPr>
            <w:rStyle w:val="Hyperlink"/>
            <w:rFonts w:cs="Arial"/>
          </w:rPr>
          <w:t>Complete List of Videos</w:t>
        </w:r>
      </w:hyperlink>
      <w:r w:rsidR="00276A54">
        <w:t xml:space="preserve"> </w:t>
      </w:r>
    </w:p>
    <w:p w14:paraId="736C588F" w14:textId="77777777" w:rsidR="003D54FA" w:rsidRDefault="003D54FA">
      <w:pPr>
        <w:rPr>
          <w:rFonts w:cs="Arial"/>
        </w:rPr>
      </w:pPr>
    </w:p>
    <w:p w14:paraId="6321B097" w14:textId="77777777" w:rsidR="003E54BB" w:rsidRDefault="003E54BB">
      <w:pPr>
        <w:rPr>
          <w:rFonts w:cs="Arial"/>
        </w:rPr>
      </w:pPr>
    </w:p>
    <w:p w14:paraId="1E807017" w14:textId="77777777" w:rsidR="003E54BB" w:rsidRDefault="003E54BB">
      <w:pPr>
        <w:rPr>
          <w:rFonts w:cs="Arial"/>
        </w:rPr>
      </w:pPr>
    </w:p>
    <w:p w14:paraId="4058F706" w14:textId="77777777" w:rsidR="003E54BB" w:rsidRDefault="003E54BB">
      <w:pPr>
        <w:rPr>
          <w:rFonts w:cs="Arial"/>
        </w:rPr>
      </w:pPr>
    </w:p>
    <w:p w14:paraId="300984C3" w14:textId="77777777" w:rsidR="003E54BB" w:rsidRDefault="003E54BB">
      <w:pPr>
        <w:rPr>
          <w:rFonts w:cs="Arial"/>
        </w:rPr>
      </w:pPr>
    </w:p>
    <w:p w14:paraId="7836EFAC" w14:textId="77777777" w:rsidR="003E54BB" w:rsidRDefault="003E54BB">
      <w:pPr>
        <w:rPr>
          <w:rFonts w:cs="Arial"/>
        </w:rPr>
      </w:pPr>
    </w:p>
    <w:p w14:paraId="6E959A95" w14:textId="77777777" w:rsidR="003E54BB" w:rsidRDefault="003E54BB">
      <w:pPr>
        <w:rPr>
          <w:rFonts w:cs="Arial"/>
        </w:rPr>
      </w:pPr>
    </w:p>
    <w:p w14:paraId="7C584521" w14:textId="77777777" w:rsidR="003E54BB" w:rsidRDefault="003E54BB">
      <w:pPr>
        <w:rPr>
          <w:rFonts w:cs="Arial"/>
        </w:rPr>
      </w:pPr>
    </w:p>
    <w:p w14:paraId="6D7B0E59" w14:textId="77777777" w:rsidR="003E54BB" w:rsidRDefault="003E54BB">
      <w:pPr>
        <w:rPr>
          <w:rFonts w:cs="Arial"/>
        </w:rPr>
      </w:pPr>
    </w:p>
    <w:p w14:paraId="6402044E" w14:textId="66CE770D" w:rsidR="00E911DC" w:rsidRDefault="0097134A" w:rsidP="00E911DC">
      <w:pPr>
        <w:pStyle w:val="Heading1"/>
        <w:rPr>
          <w:rFonts w:ascii="Arial" w:hAnsi="Arial" w:cs="Arial"/>
        </w:rPr>
      </w:pPr>
      <w:bookmarkStart w:id="5" w:name="_Toc485988965"/>
      <w:r>
        <w:rPr>
          <w:rFonts w:ascii="Arial" w:hAnsi="Arial" w:cs="Arial"/>
        </w:rPr>
        <w:t>Moodle to Canvas Migration</w:t>
      </w:r>
      <w:r w:rsidR="00E911DC">
        <w:rPr>
          <w:rFonts w:ascii="Arial" w:hAnsi="Arial" w:cs="Arial"/>
        </w:rPr>
        <w:t xml:space="preserve"> Checklist</w:t>
      </w:r>
      <w:bookmarkEnd w:id="5"/>
    </w:p>
    <w:p w14:paraId="14775A41" w14:textId="1E8E5B84" w:rsidR="00A126DC" w:rsidRDefault="00A126DC" w:rsidP="00E911DC">
      <w:pPr>
        <w:rPr>
          <w:rFonts w:cs="Arial"/>
        </w:rPr>
      </w:pPr>
    </w:p>
    <w:p w14:paraId="19557885" w14:textId="5013E4F7" w:rsidR="00C7666B" w:rsidRDefault="00C7666B" w:rsidP="00E911DC">
      <w:pPr>
        <w:rPr>
          <w:rFonts w:cs="Arial"/>
        </w:rPr>
      </w:pPr>
      <w:r>
        <w:rPr>
          <w:rFonts w:cs="Arial"/>
        </w:rPr>
        <w:t>Content migration from Moodle to Canvas</w:t>
      </w:r>
      <w:r w:rsidR="00A141B8">
        <w:rPr>
          <w:rFonts w:cs="Arial"/>
        </w:rPr>
        <w:t xml:space="preserve"> does not</w:t>
      </w:r>
      <w:r>
        <w:rPr>
          <w:rFonts w:cs="Arial"/>
        </w:rPr>
        <w:t xml:space="preserve"> always translate</w:t>
      </w:r>
      <w:r w:rsidR="00A141B8">
        <w:rPr>
          <w:rFonts w:cs="Arial"/>
        </w:rPr>
        <w:t xml:space="preserve"> and some cleanup will be</w:t>
      </w:r>
      <w:r>
        <w:rPr>
          <w:rFonts w:cs="Arial"/>
        </w:rPr>
        <w:t xml:space="preserve"> required. Below includes a migration checklist to ensure content transferred properly</w:t>
      </w:r>
      <w:r w:rsidR="00A141B8">
        <w:rPr>
          <w:rFonts w:cs="Arial"/>
        </w:rPr>
        <w:t>, along with some basic cleanup suggestion</w:t>
      </w:r>
      <w:r w:rsidR="0001780B">
        <w:rPr>
          <w:rFonts w:cs="Arial"/>
        </w:rPr>
        <w:t>s</w:t>
      </w:r>
      <w:r>
        <w:rPr>
          <w:rFonts w:cs="Arial"/>
        </w:rPr>
        <w:t>.  We encourage the pilot group</w:t>
      </w:r>
      <w:r w:rsidR="00A141B8">
        <w:rPr>
          <w:rFonts w:cs="Arial"/>
        </w:rPr>
        <w:t xml:space="preserve"> participants</w:t>
      </w:r>
      <w:r>
        <w:rPr>
          <w:rFonts w:cs="Arial"/>
        </w:rPr>
        <w:t xml:space="preserve"> to complete this handy checklist for each of their courses.</w:t>
      </w:r>
    </w:p>
    <w:p w14:paraId="0C3ED202" w14:textId="77777777" w:rsidR="006A1B45" w:rsidRPr="00F112B6" w:rsidRDefault="006A1B45" w:rsidP="00E911DC">
      <w:pPr>
        <w:rPr>
          <w:rFonts w:cs="Arial"/>
        </w:rPr>
      </w:pPr>
    </w:p>
    <w:tbl>
      <w:tblPr>
        <w:tblStyle w:val="GridTable4-Accent5"/>
        <w:tblW w:w="0" w:type="auto"/>
        <w:tblLook w:val="04A0" w:firstRow="1" w:lastRow="0" w:firstColumn="1" w:lastColumn="0" w:noHBand="0" w:noVBand="1"/>
      </w:tblPr>
      <w:tblGrid>
        <w:gridCol w:w="707"/>
        <w:gridCol w:w="2376"/>
        <w:gridCol w:w="7825"/>
        <w:gridCol w:w="2268"/>
      </w:tblGrid>
      <w:tr w:rsidR="004616AF" w14:paraId="33E177CD" w14:textId="28094B92" w:rsidTr="001940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08" w:type="dxa"/>
            <w:gridSpan w:val="3"/>
            <w:tcBorders>
              <w:bottom w:val="single" w:sz="4" w:space="0" w:color="8EAADB" w:themeColor="accent5" w:themeTint="99"/>
            </w:tcBorders>
            <w:shd w:val="clear" w:color="auto" w:fill="31859C"/>
          </w:tcPr>
          <w:p w14:paraId="2AA45AF8" w14:textId="2097BCB3" w:rsidR="004616AF" w:rsidRPr="0000736A" w:rsidRDefault="00A141B8" w:rsidP="00C7666B">
            <w:pPr>
              <w:rPr>
                <w:rFonts w:cs="Arial"/>
                <w:sz w:val="32"/>
                <w:szCs w:val="32"/>
              </w:rPr>
            </w:pPr>
            <w:r>
              <w:rPr>
                <w:rFonts w:cs="Arial"/>
                <w:sz w:val="32"/>
                <w:szCs w:val="32"/>
              </w:rPr>
              <w:br/>
            </w:r>
            <w:r w:rsidR="00B41DB0">
              <w:rPr>
                <w:rFonts w:cs="Arial"/>
                <w:sz w:val="32"/>
                <w:szCs w:val="32"/>
              </w:rPr>
              <w:t>Moodle to Canvas</w:t>
            </w:r>
            <w:r w:rsidR="00C7666B">
              <w:rPr>
                <w:rFonts w:cs="Arial"/>
                <w:sz w:val="32"/>
                <w:szCs w:val="32"/>
              </w:rPr>
              <w:t xml:space="preserve"> Migration Checklist</w:t>
            </w:r>
          </w:p>
        </w:tc>
        <w:tc>
          <w:tcPr>
            <w:tcW w:w="2268" w:type="dxa"/>
            <w:tcBorders>
              <w:bottom w:val="single" w:sz="4" w:space="0" w:color="8EAADB" w:themeColor="accent5" w:themeTint="99"/>
            </w:tcBorders>
            <w:shd w:val="clear" w:color="auto" w:fill="31859C"/>
          </w:tcPr>
          <w:p w14:paraId="07A4F649" w14:textId="2887AE09" w:rsidR="004616AF" w:rsidRPr="0000736A" w:rsidRDefault="00A141B8" w:rsidP="00A141B8">
            <w:pPr>
              <w:cnfStyle w:val="100000000000" w:firstRow="1" w:lastRow="0" w:firstColumn="0" w:lastColumn="0" w:oddVBand="0" w:evenVBand="0" w:oddHBand="0" w:evenHBand="0" w:firstRowFirstColumn="0" w:firstRowLastColumn="0" w:lastRowFirstColumn="0" w:lastRowLastColumn="0"/>
              <w:rPr>
                <w:rFonts w:cs="Arial"/>
                <w:sz w:val="32"/>
                <w:szCs w:val="32"/>
              </w:rPr>
            </w:pPr>
            <w:r>
              <w:rPr>
                <w:rFonts w:cs="Arial"/>
                <w:sz w:val="32"/>
                <w:szCs w:val="32"/>
              </w:rPr>
              <w:t>Help Resource</w:t>
            </w:r>
            <w:r w:rsidR="005111BB">
              <w:rPr>
                <w:rFonts w:cs="Arial"/>
                <w:sz w:val="32"/>
                <w:szCs w:val="32"/>
              </w:rPr>
              <w:t>s</w:t>
            </w:r>
          </w:p>
        </w:tc>
      </w:tr>
      <w:tr w:rsidR="000738C9" w14:paraId="4F9DC28C" w14:textId="77777777" w:rsidTr="00B6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57DBCDBE" w14:textId="7EDD5BE4" w:rsidR="000738C9" w:rsidRDefault="000738C9"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2670C74B" w14:textId="0D1B41E7" w:rsidR="000738C9" w:rsidRDefault="000738C9" w:rsidP="0035576A">
            <w:pPr>
              <w:cnfStyle w:val="000000100000" w:firstRow="0" w:lastRow="0" w:firstColumn="0" w:lastColumn="0" w:oddVBand="0" w:evenVBand="0" w:oddHBand="1" w:evenHBand="0" w:firstRowFirstColumn="0" w:firstRowLastColumn="0" w:lastRowFirstColumn="0" w:lastRowLastColumn="0"/>
              <w:rPr>
                <w:rFonts w:cs="Arial"/>
                <w:b/>
              </w:rPr>
            </w:pPr>
            <w:r>
              <w:rPr>
                <w:rFonts w:cs="Arial"/>
                <w:b/>
              </w:rPr>
              <w:t>Announcement</w:t>
            </w:r>
          </w:p>
        </w:tc>
        <w:tc>
          <w:tcPr>
            <w:tcW w:w="7825" w:type="dxa"/>
            <w:shd w:val="clear" w:color="auto" w:fill="auto"/>
          </w:tcPr>
          <w:p w14:paraId="4F9A56D8" w14:textId="68D3DD48" w:rsidR="000738C9" w:rsidRDefault="005111BB" w:rsidP="00600AEC">
            <w:pPr>
              <w:cnfStyle w:val="000000100000" w:firstRow="0" w:lastRow="0" w:firstColumn="0" w:lastColumn="0" w:oddVBand="0" w:evenVBand="0" w:oddHBand="1" w:evenHBand="0" w:firstRowFirstColumn="0" w:firstRowLastColumn="0" w:lastRowFirstColumn="0" w:lastRowLastColumn="0"/>
              <w:rPr>
                <w:rFonts w:cs="Arial"/>
              </w:rPr>
            </w:pPr>
            <w:r>
              <w:rPr>
                <w:rFonts w:cs="Arial"/>
              </w:rPr>
              <w:t>Suggestion – p</w:t>
            </w:r>
            <w:r w:rsidR="000738C9">
              <w:rPr>
                <w:rFonts w:cs="Arial"/>
              </w:rPr>
              <w:t>lace an announcement in your Moodle course that</w:t>
            </w:r>
            <w:r w:rsidR="00783556">
              <w:rPr>
                <w:rFonts w:cs="Arial"/>
              </w:rPr>
              <w:t xml:space="preserve"> yo</w:t>
            </w:r>
            <w:r>
              <w:rPr>
                <w:rFonts w:cs="Arial"/>
              </w:rPr>
              <w:t>u will be using Canvas this term</w:t>
            </w:r>
            <w:r w:rsidR="00783556">
              <w:rPr>
                <w:rFonts w:cs="Arial"/>
              </w:rPr>
              <w:t xml:space="preserve">.  Direct students to Canvas </w:t>
            </w:r>
            <w:r w:rsidR="00600AEC">
              <w:rPr>
                <w:rFonts w:cs="Arial"/>
              </w:rPr>
              <w:t>URL: canvas.colum.edu and the student guides.</w:t>
            </w:r>
          </w:p>
        </w:tc>
        <w:tc>
          <w:tcPr>
            <w:tcW w:w="2268" w:type="dxa"/>
            <w:shd w:val="clear" w:color="auto" w:fill="auto"/>
          </w:tcPr>
          <w:p w14:paraId="6F028B0F" w14:textId="38757235" w:rsidR="000738C9" w:rsidRDefault="00150CEE" w:rsidP="0043588E">
            <w:pPr>
              <w:cnfStyle w:val="000000100000" w:firstRow="0" w:lastRow="0" w:firstColumn="0" w:lastColumn="0" w:oddVBand="0" w:evenVBand="0" w:oddHBand="1" w:evenHBand="0" w:firstRowFirstColumn="0" w:firstRowLastColumn="0" w:lastRowFirstColumn="0" w:lastRowLastColumn="0"/>
            </w:pPr>
            <w:hyperlink r:id="rId94" w:history="1">
              <w:r w:rsidR="00783556" w:rsidRPr="0043588E">
                <w:rPr>
                  <w:rStyle w:val="Hyperlink"/>
                  <w:rFonts w:cs="Arial"/>
                </w:rPr>
                <w:t>Student Guides</w:t>
              </w:r>
            </w:hyperlink>
          </w:p>
        </w:tc>
      </w:tr>
      <w:tr w:rsidR="0033346E" w14:paraId="0F0CA0A2" w14:textId="77777777" w:rsidTr="00B65FD7">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58D9CC60" w14:textId="5D5CF88A" w:rsidR="0033346E" w:rsidRDefault="0033346E"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36826514" w14:textId="79E329C0" w:rsidR="0033346E" w:rsidRPr="00945999" w:rsidRDefault="0033346E"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 xml:space="preserve">Course </w:t>
            </w:r>
            <w:r w:rsidR="0043588E">
              <w:rPr>
                <w:rFonts w:cs="Arial"/>
                <w:b/>
              </w:rPr>
              <w:t>Navigation</w:t>
            </w:r>
          </w:p>
        </w:tc>
        <w:tc>
          <w:tcPr>
            <w:tcW w:w="7825" w:type="dxa"/>
            <w:shd w:val="clear" w:color="auto" w:fill="auto"/>
          </w:tcPr>
          <w:p w14:paraId="436C80D0" w14:textId="452B24DF" w:rsidR="0033346E" w:rsidRDefault="00600AEC" w:rsidP="0035576A">
            <w:pPr>
              <w:cnfStyle w:val="000000000000" w:firstRow="0" w:lastRow="0" w:firstColumn="0" w:lastColumn="0" w:oddVBand="0" w:evenVBand="0" w:oddHBand="0" w:evenHBand="0" w:firstRowFirstColumn="0" w:firstRowLastColumn="0" w:lastRowFirstColumn="0" w:lastRowLastColumn="0"/>
              <w:rPr>
                <w:rFonts w:cs="Arial"/>
              </w:rPr>
            </w:pPr>
            <w:r>
              <w:rPr>
                <w:rFonts w:cs="Arial"/>
              </w:rPr>
              <w:t>Review the course menu</w:t>
            </w:r>
            <w:r w:rsidR="005111BB">
              <w:rPr>
                <w:rFonts w:cs="Arial"/>
              </w:rPr>
              <w:t xml:space="preserve"> in your Canvas course</w:t>
            </w:r>
            <w:r>
              <w:rPr>
                <w:rFonts w:cs="Arial"/>
              </w:rPr>
              <w:t xml:space="preserve">.  Decide if </w:t>
            </w:r>
            <w:r w:rsidR="0033346E">
              <w:rPr>
                <w:rFonts w:cs="Arial"/>
              </w:rPr>
              <w:t>some menu items should be hidden from students (instructors can always see menu items</w:t>
            </w:r>
            <w:r>
              <w:rPr>
                <w:rFonts w:cs="Arial"/>
              </w:rPr>
              <w:t xml:space="preserve"> anytime)</w:t>
            </w:r>
            <w:r w:rsidR="005111BB">
              <w:rPr>
                <w:rFonts w:cs="Arial"/>
              </w:rPr>
              <w:t>.</w:t>
            </w:r>
          </w:p>
        </w:tc>
        <w:tc>
          <w:tcPr>
            <w:tcW w:w="2268" w:type="dxa"/>
            <w:shd w:val="clear" w:color="auto" w:fill="auto"/>
          </w:tcPr>
          <w:p w14:paraId="34968F85" w14:textId="6DEC9170" w:rsidR="0033346E" w:rsidRPr="0043588E" w:rsidRDefault="00150CEE" w:rsidP="0043588E">
            <w:pPr>
              <w:cnfStyle w:val="000000000000" w:firstRow="0" w:lastRow="0" w:firstColumn="0" w:lastColumn="0" w:oddVBand="0" w:evenVBand="0" w:oddHBand="0" w:evenHBand="0" w:firstRowFirstColumn="0" w:firstRowLastColumn="0" w:lastRowFirstColumn="0" w:lastRowLastColumn="0"/>
              <w:rPr>
                <w:rFonts w:cs="Arial"/>
              </w:rPr>
            </w:pPr>
            <w:hyperlink r:id="rId95" w:history="1">
              <w:r w:rsidR="0043588E" w:rsidRPr="0043588E">
                <w:rPr>
                  <w:rStyle w:val="Hyperlink"/>
                  <w:rFonts w:asciiTheme="minorHAnsi" w:hAnsiTheme="minorHAnsi" w:cs="Arial"/>
                </w:rPr>
                <w:t>Guides</w:t>
              </w:r>
            </w:hyperlink>
          </w:p>
        </w:tc>
      </w:tr>
      <w:tr w:rsidR="0081042C" w14:paraId="0B642EF1" w14:textId="77777777" w:rsidTr="00B6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6DF92470" w14:textId="65EBF40B" w:rsidR="0081042C" w:rsidRDefault="005758D1"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09F7D374" w14:textId="39608354" w:rsidR="0081042C" w:rsidRPr="00945999" w:rsidRDefault="0081042C" w:rsidP="0035576A">
            <w:pPr>
              <w:cnfStyle w:val="000000100000" w:firstRow="0" w:lastRow="0" w:firstColumn="0" w:lastColumn="0" w:oddVBand="0" w:evenVBand="0" w:oddHBand="1" w:evenHBand="0" w:firstRowFirstColumn="0" w:firstRowLastColumn="0" w:lastRowFirstColumn="0" w:lastRowLastColumn="0"/>
              <w:rPr>
                <w:rFonts w:cs="Arial"/>
                <w:b/>
              </w:rPr>
            </w:pPr>
            <w:r>
              <w:rPr>
                <w:rFonts w:cs="Arial"/>
                <w:b/>
              </w:rPr>
              <w:t>Course Image</w:t>
            </w:r>
          </w:p>
        </w:tc>
        <w:tc>
          <w:tcPr>
            <w:tcW w:w="7825" w:type="dxa"/>
            <w:shd w:val="clear" w:color="auto" w:fill="auto"/>
          </w:tcPr>
          <w:p w14:paraId="0377CFCD" w14:textId="5795B49C" w:rsidR="0081042C" w:rsidRDefault="00600AEC" w:rsidP="00600AE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Upload </w:t>
            </w:r>
            <w:r w:rsidR="005111BB">
              <w:rPr>
                <w:rFonts w:cs="Arial"/>
              </w:rPr>
              <w:t xml:space="preserve">a </w:t>
            </w:r>
            <w:r>
              <w:rPr>
                <w:rFonts w:cs="Arial"/>
              </w:rPr>
              <w:t xml:space="preserve">course image that appears on course card. </w:t>
            </w:r>
            <w:r w:rsidR="0081042C">
              <w:rPr>
                <w:rFonts w:cs="Arial"/>
              </w:rPr>
              <w:t xml:space="preserve">  If you don’t have one</w:t>
            </w:r>
            <w:r w:rsidR="005111BB">
              <w:rPr>
                <w:rFonts w:cs="Arial"/>
              </w:rPr>
              <w:t xml:space="preserve"> handy</w:t>
            </w:r>
            <w:r w:rsidR="0081042C">
              <w:rPr>
                <w:rFonts w:cs="Arial"/>
              </w:rPr>
              <w:t xml:space="preserve">, there is a built-in option to search flicker </w:t>
            </w:r>
            <w:r w:rsidR="00C7666B">
              <w:rPr>
                <w:rFonts w:cs="Arial"/>
              </w:rPr>
              <w:t xml:space="preserve">creative </w:t>
            </w:r>
            <w:r w:rsidR="0081042C">
              <w:rPr>
                <w:rFonts w:cs="Arial"/>
              </w:rPr>
              <w:t>commons.</w:t>
            </w:r>
            <w:r w:rsidR="005111BB">
              <w:rPr>
                <w:rFonts w:cs="Arial"/>
              </w:rPr>
              <w:t xml:space="preserve"> </w:t>
            </w:r>
          </w:p>
        </w:tc>
        <w:tc>
          <w:tcPr>
            <w:tcW w:w="2268" w:type="dxa"/>
            <w:shd w:val="clear" w:color="auto" w:fill="auto"/>
          </w:tcPr>
          <w:p w14:paraId="266BA9F7" w14:textId="77777777" w:rsidR="0081042C" w:rsidRDefault="0081042C" w:rsidP="0043588E">
            <w:pPr>
              <w:cnfStyle w:val="000000100000" w:firstRow="0" w:lastRow="0" w:firstColumn="0" w:lastColumn="0" w:oddVBand="0" w:evenVBand="0" w:oddHBand="1" w:evenHBand="0" w:firstRowFirstColumn="0" w:firstRowLastColumn="0" w:lastRowFirstColumn="0" w:lastRowLastColumn="0"/>
            </w:pPr>
          </w:p>
        </w:tc>
      </w:tr>
      <w:tr w:rsidR="00B65FD7" w14:paraId="59811213" w14:textId="5E89049E" w:rsidTr="00B65FD7">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6BBDB688" w14:textId="23B4E7DD"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68106F0C" w14:textId="108F82BE" w:rsidR="004616AF" w:rsidRPr="00945999" w:rsidRDefault="004616AF"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Syllabus</w:t>
            </w:r>
          </w:p>
        </w:tc>
        <w:tc>
          <w:tcPr>
            <w:tcW w:w="7825" w:type="dxa"/>
            <w:shd w:val="clear" w:color="auto" w:fill="auto"/>
          </w:tcPr>
          <w:p w14:paraId="5C2E52D4" w14:textId="3140BB43" w:rsidR="004616AF" w:rsidRDefault="00600AEC" w:rsidP="005111BB">
            <w:pPr>
              <w:cnfStyle w:val="000000000000" w:firstRow="0" w:lastRow="0" w:firstColumn="0" w:lastColumn="0" w:oddVBand="0" w:evenVBand="0" w:oddHBand="0" w:evenHBand="0" w:firstRowFirstColumn="0" w:firstRowLastColumn="0" w:lastRowFirstColumn="0" w:lastRowLastColumn="0"/>
              <w:rPr>
                <w:rFonts w:cs="Arial"/>
              </w:rPr>
            </w:pPr>
            <w:r>
              <w:rPr>
                <w:rFonts w:cs="Arial"/>
              </w:rPr>
              <w:t>Update s</w:t>
            </w:r>
            <w:r w:rsidR="005111BB">
              <w:rPr>
                <w:rFonts w:cs="Arial"/>
              </w:rPr>
              <w:t>yllabus by either copying and pasting in the rich text editor of the syllabus area, or uploading a Word or PDF file.</w:t>
            </w:r>
          </w:p>
        </w:tc>
        <w:tc>
          <w:tcPr>
            <w:tcW w:w="2268" w:type="dxa"/>
            <w:shd w:val="clear" w:color="auto" w:fill="auto"/>
          </w:tcPr>
          <w:p w14:paraId="498300C8" w14:textId="321E9CD7" w:rsidR="004616AF" w:rsidRDefault="00150CEE" w:rsidP="0035576A">
            <w:pPr>
              <w:cnfStyle w:val="000000000000" w:firstRow="0" w:lastRow="0" w:firstColumn="0" w:lastColumn="0" w:oddVBand="0" w:evenVBand="0" w:oddHBand="0" w:evenHBand="0" w:firstRowFirstColumn="0" w:firstRowLastColumn="0" w:lastRowFirstColumn="0" w:lastRowLastColumn="0"/>
              <w:rPr>
                <w:rFonts w:cs="Arial"/>
              </w:rPr>
            </w:pPr>
            <w:hyperlink r:id="rId96" w:anchor="jive_content_id_Syllabus" w:history="1">
              <w:r w:rsidR="0043588E" w:rsidRPr="0043588E">
                <w:rPr>
                  <w:rStyle w:val="Hyperlink"/>
                  <w:rFonts w:asciiTheme="minorHAnsi" w:hAnsiTheme="minorHAnsi" w:cs="Arial"/>
                </w:rPr>
                <w:t>Guides</w:t>
              </w:r>
            </w:hyperlink>
            <w:r w:rsidR="0043588E" w:rsidRPr="0043588E">
              <w:rPr>
                <w:rFonts w:cs="Arial"/>
              </w:rPr>
              <w:t xml:space="preserve">, </w:t>
            </w:r>
            <w:hyperlink r:id="rId97" w:history="1">
              <w:r w:rsidR="0043588E" w:rsidRPr="0043588E">
                <w:rPr>
                  <w:rStyle w:val="Hyperlink"/>
                  <w:rFonts w:asciiTheme="minorHAnsi" w:hAnsiTheme="minorHAnsi" w:cs="Arial"/>
                </w:rPr>
                <w:t>Video</w:t>
              </w:r>
            </w:hyperlink>
          </w:p>
        </w:tc>
      </w:tr>
      <w:tr w:rsidR="0033346E" w14:paraId="41A49C6A" w14:textId="41C1DB43" w:rsidTr="003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28837CD1" w14:textId="52B7A7C3" w:rsidR="004616AF" w:rsidRDefault="0033346E"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57582DB9" w14:textId="63117755" w:rsidR="004616AF" w:rsidRPr="00945999" w:rsidRDefault="004616AF"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Front Page (home)</w:t>
            </w:r>
          </w:p>
        </w:tc>
        <w:tc>
          <w:tcPr>
            <w:tcW w:w="7825" w:type="dxa"/>
            <w:shd w:val="clear" w:color="auto" w:fill="auto"/>
          </w:tcPr>
          <w:p w14:paraId="6CDEFD34" w14:textId="477D2F2D" w:rsidR="004616AF" w:rsidRDefault="005111BB" w:rsidP="0035576A">
            <w:pPr>
              <w:cnfStyle w:val="000000100000" w:firstRow="0" w:lastRow="0" w:firstColumn="0" w:lastColumn="0" w:oddVBand="0" w:evenVBand="0" w:oddHBand="1" w:evenHBand="0" w:firstRowFirstColumn="0" w:firstRowLastColumn="0" w:lastRowFirstColumn="0" w:lastRowLastColumn="0"/>
              <w:rPr>
                <w:rFonts w:cs="Arial"/>
              </w:rPr>
            </w:pPr>
            <w:r>
              <w:rPr>
                <w:rFonts w:cs="Arial"/>
              </w:rPr>
              <w:t>Decide what</w:t>
            </w:r>
            <w:r w:rsidR="004616AF">
              <w:rPr>
                <w:rFonts w:cs="Arial"/>
              </w:rPr>
              <w:t xml:space="preserve"> students will see when </w:t>
            </w:r>
            <w:r w:rsidR="00C7666B">
              <w:rPr>
                <w:rFonts w:cs="Arial"/>
              </w:rPr>
              <w:t xml:space="preserve">they </w:t>
            </w:r>
            <w:r w:rsidR="00600AEC">
              <w:rPr>
                <w:rFonts w:cs="Arial"/>
              </w:rPr>
              <w:t xml:space="preserve">first </w:t>
            </w:r>
            <w:r w:rsidR="004616AF">
              <w:rPr>
                <w:rFonts w:cs="Arial"/>
              </w:rPr>
              <w:t>enter your course</w:t>
            </w:r>
            <w:r w:rsidR="00C7666B">
              <w:rPr>
                <w:rFonts w:cs="Arial"/>
              </w:rPr>
              <w:t>. Options include welcome page, syllabus or modules (</w:t>
            </w:r>
            <w:proofErr w:type="spellStart"/>
            <w:r w:rsidR="00C7666B">
              <w:rPr>
                <w:rFonts w:cs="Arial"/>
              </w:rPr>
              <w:t>modules</w:t>
            </w:r>
            <w:proofErr w:type="spellEnd"/>
            <w:r w:rsidR="00C7666B">
              <w:rPr>
                <w:rFonts w:cs="Arial"/>
              </w:rPr>
              <w:t xml:space="preserve"> are the default)</w:t>
            </w:r>
            <w:r w:rsidR="00292D2D">
              <w:rPr>
                <w:rFonts w:cs="Arial"/>
              </w:rPr>
              <w:t>.</w:t>
            </w:r>
          </w:p>
        </w:tc>
        <w:tc>
          <w:tcPr>
            <w:tcW w:w="2268" w:type="dxa"/>
            <w:shd w:val="clear" w:color="auto" w:fill="auto"/>
          </w:tcPr>
          <w:p w14:paraId="450574AD" w14:textId="34B1D4D6" w:rsidR="004616AF" w:rsidRDefault="00150CEE" w:rsidP="0035576A">
            <w:pPr>
              <w:cnfStyle w:val="000000100000" w:firstRow="0" w:lastRow="0" w:firstColumn="0" w:lastColumn="0" w:oddVBand="0" w:evenVBand="0" w:oddHBand="1" w:evenHBand="0" w:firstRowFirstColumn="0" w:firstRowLastColumn="0" w:lastRowFirstColumn="0" w:lastRowLastColumn="0"/>
              <w:rPr>
                <w:rFonts w:cs="Arial"/>
              </w:rPr>
            </w:pPr>
            <w:hyperlink r:id="rId98" w:history="1">
              <w:r w:rsidR="0043588E" w:rsidRPr="00F37DDE">
                <w:rPr>
                  <w:rStyle w:val="Hyperlink"/>
                  <w:rFonts w:asciiTheme="minorHAnsi" w:hAnsiTheme="minorHAnsi" w:cs="Arial"/>
                </w:rPr>
                <w:t>Guides</w:t>
              </w:r>
            </w:hyperlink>
          </w:p>
        </w:tc>
      </w:tr>
      <w:tr w:rsidR="0033346E" w14:paraId="6E4D0181" w14:textId="4A24AFA1" w:rsidTr="0033346E">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375A94D8" w14:textId="7C120901"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290CE229" w14:textId="7257D32E" w:rsidR="004616AF" w:rsidRPr="00945999" w:rsidRDefault="004616AF"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Modules: Title Names</w:t>
            </w:r>
          </w:p>
        </w:tc>
        <w:tc>
          <w:tcPr>
            <w:tcW w:w="7825" w:type="dxa"/>
            <w:shd w:val="clear" w:color="auto" w:fill="auto"/>
          </w:tcPr>
          <w:p w14:paraId="13FDFF41" w14:textId="2D752692" w:rsidR="004616AF" w:rsidRPr="00600AEC" w:rsidRDefault="00600AEC" w:rsidP="00600AEC">
            <w:pPr>
              <w:widowControl/>
              <w:cnfStyle w:val="000000000000" w:firstRow="0" w:lastRow="0" w:firstColumn="0" w:lastColumn="0" w:oddVBand="0" w:evenVBand="0" w:oddHBand="0" w:evenHBand="0" w:firstRowFirstColumn="0" w:firstRowLastColumn="0" w:lastRowFirstColumn="0" w:lastRowLastColumn="0"/>
            </w:pPr>
            <w:r>
              <w:t xml:space="preserve">Based on how content was set up in Moodle, </w:t>
            </w:r>
            <w:r w:rsidR="004616AF">
              <w:t>super lo</w:t>
            </w:r>
            <w:r>
              <w:t>ng names may appear in titles</w:t>
            </w:r>
            <w:r w:rsidR="005111BB">
              <w:t xml:space="preserve"> in Canvas</w:t>
            </w:r>
            <w:r w:rsidR="00C7666B">
              <w:t>.</w:t>
            </w:r>
            <w:r>
              <w:t xml:space="preserve">  These</w:t>
            </w:r>
            <w:r w:rsidR="005111BB">
              <w:t xml:space="preserve"> can be confusing for students.</w:t>
            </w:r>
            <w:r w:rsidR="00C7666B">
              <w:t xml:space="preserve"> </w:t>
            </w:r>
            <w:r>
              <w:t>Edi</w:t>
            </w:r>
            <w:r w:rsidR="005111BB">
              <w:t>t module names, such as Week 1, Week 2, Week 3, etc.</w:t>
            </w:r>
          </w:p>
        </w:tc>
        <w:tc>
          <w:tcPr>
            <w:tcW w:w="2268" w:type="dxa"/>
            <w:shd w:val="clear" w:color="auto" w:fill="auto"/>
          </w:tcPr>
          <w:p w14:paraId="3A1E7329" w14:textId="77777777" w:rsidR="0043588E" w:rsidRPr="0043588E" w:rsidRDefault="00150CEE" w:rsidP="0043588E">
            <w:pPr>
              <w:cnfStyle w:val="000000000000" w:firstRow="0" w:lastRow="0" w:firstColumn="0" w:lastColumn="0" w:oddVBand="0" w:evenVBand="0" w:oddHBand="0" w:evenHBand="0" w:firstRowFirstColumn="0" w:firstRowLastColumn="0" w:lastRowFirstColumn="0" w:lastRowLastColumn="0"/>
              <w:rPr>
                <w:rFonts w:cs="Arial"/>
              </w:rPr>
            </w:pPr>
            <w:hyperlink r:id="rId99" w:anchor="jive_content_id_Modules" w:history="1">
              <w:r w:rsidR="0043588E" w:rsidRPr="0043588E">
                <w:rPr>
                  <w:rStyle w:val="Hyperlink"/>
                  <w:rFonts w:asciiTheme="minorHAnsi" w:hAnsiTheme="minorHAnsi" w:cs="Arial"/>
                </w:rPr>
                <w:t>Guides</w:t>
              </w:r>
            </w:hyperlink>
            <w:r w:rsidR="0043588E" w:rsidRPr="0043588E">
              <w:rPr>
                <w:rFonts w:cs="Arial"/>
              </w:rPr>
              <w:t xml:space="preserve">, </w:t>
            </w:r>
            <w:hyperlink r:id="rId100" w:history="1">
              <w:r w:rsidR="0043588E" w:rsidRPr="0043588E">
                <w:rPr>
                  <w:rStyle w:val="Hyperlink"/>
                  <w:rFonts w:asciiTheme="minorHAnsi" w:hAnsiTheme="minorHAnsi" w:cs="Arial"/>
                </w:rPr>
                <w:t>Video</w:t>
              </w:r>
            </w:hyperlink>
          </w:p>
          <w:p w14:paraId="7C728C93" w14:textId="77777777" w:rsidR="004616AF" w:rsidRDefault="004616AF" w:rsidP="008C12FA">
            <w:pPr>
              <w:widowControl/>
              <w:cnfStyle w:val="000000000000" w:firstRow="0" w:lastRow="0" w:firstColumn="0" w:lastColumn="0" w:oddVBand="0" w:evenVBand="0" w:oddHBand="0" w:evenHBand="0" w:firstRowFirstColumn="0" w:firstRowLastColumn="0" w:lastRowFirstColumn="0" w:lastRowLastColumn="0"/>
            </w:pPr>
          </w:p>
        </w:tc>
      </w:tr>
      <w:tr w:rsidR="00B65FD7" w14:paraId="6D8C7869" w14:textId="5187E27B" w:rsidTr="00B65FD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1B3F9E10" w14:textId="55A1C033" w:rsidR="004616AF" w:rsidRDefault="004616AF" w:rsidP="0035576A">
            <w:pPr>
              <w:rPr>
                <w:rFonts w:cs="Arial"/>
              </w:rPr>
            </w:pPr>
            <w:r>
              <w:rPr>
                <w:rFonts w:cs="Arial"/>
              </w:rPr>
              <w:lastRenderedPageBreak/>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729F8A60" w14:textId="1C3D8F6A" w:rsidR="004616AF" w:rsidRPr="00945999" w:rsidRDefault="004616AF"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Modules: Page names</w:t>
            </w:r>
          </w:p>
        </w:tc>
        <w:tc>
          <w:tcPr>
            <w:tcW w:w="7825" w:type="dxa"/>
            <w:shd w:val="clear" w:color="auto" w:fill="auto"/>
          </w:tcPr>
          <w:p w14:paraId="403D4190" w14:textId="42E78644" w:rsidR="004616AF" w:rsidRPr="00600AEC" w:rsidRDefault="00600AEC" w:rsidP="005111BB">
            <w:pPr>
              <w:widowControl/>
              <w:cnfStyle w:val="000000100000" w:firstRow="0" w:lastRow="0" w:firstColumn="0" w:lastColumn="0" w:oddVBand="0" w:evenVBand="0" w:oddHBand="1" w:evenHBand="0" w:firstRowFirstColumn="0" w:firstRowLastColumn="0" w:lastRowFirstColumn="0" w:lastRowLastColumn="0"/>
            </w:pPr>
            <w:r>
              <w:t xml:space="preserve">Based how content was set up </w:t>
            </w:r>
            <w:r w:rsidR="005111BB">
              <w:t xml:space="preserve">in Moodle, super long names may </w:t>
            </w:r>
            <w:r w:rsidR="00003609">
              <w:t>also</w:t>
            </w:r>
            <w:r w:rsidR="005111BB">
              <w:t xml:space="preserve"> appear in the page titles</w:t>
            </w:r>
            <w:r w:rsidR="00C7666B">
              <w:t xml:space="preserve">.  </w:t>
            </w:r>
            <w:r>
              <w:t xml:space="preserve">Edit </w:t>
            </w:r>
            <w:r w:rsidR="005111BB">
              <w:t xml:space="preserve">and rename </w:t>
            </w:r>
            <w:r>
              <w:t xml:space="preserve">page names, such as </w:t>
            </w:r>
            <w:r w:rsidR="00C7666B">
              <w:t>Week 1: Overview.</w:t>
            </w:r>
          </w:p>
        </w:tc>
        <w:tc>
          <w:tcPr>
            <w:tcW w:w="2268" w:type="dxa"/>
            <w:shd w:val="clear" w:color="auto" w:fill="auto"/>
          </w:tcPr>
          <w:p w14:paraId="650864EB" w14:textId="3821FDCE" w:rsidR="004616AF" w:rsidRDefault="00150CEE" w:rsidP="008C12FA">
            <w:pPr>
              <w:widowControl/>
              <w:cnfStyle w:val="000000100000" w:firstRow="0" w:lastRow="0" w:firstColumn="0" w:lastColumn="0" w:oddVBand="0" w:evenVBand="0" w:oddHBand="1" w:evenHBand="0" w:firstRowFirstColumn="0" w:firstRowLastColumn="0" w:lastRowFirstColumn="0" w:lastRowLastColumn="0"/>
            </w:pPr>
            <w:hyperlink r:id="rId101" w:anchor="jive_content_id_Pages" w:history="1">
              <w:r w:rsidR="0043588E" w:rsidRPr="00E51DC3">
                <w:rPr>
                  <w:rStyle w:val="Hyperlink"/>
                  <w:rFonts w:asciiTheme="minorHAnsi" w:hAnsiTheme="minorHAnsi" w:cs="Arial"/>
                </w:rPr>
                <w:t>Guides</w:t>
              </w:r>
            </w:hyperlink>
            <w:r w:rsidR="0043588E">
              <w:rPr>
                <w:rFonts w:cs="Arial"/>
              </w:rPr>
              <w:t xml:space="preserve">, </w:t>
            </w:r>
            <w:hyperlink r:id="rId102" w:history="1">
              <w:r w:rsidR="0043588E" w:rsidRPr="00E51DC3">
                <w:rPr>
                  <w:rStyle w:val="Hyperlink"/>
                  <w:rFonts w:asciiTheme="minorHAnsi" w:hAnsiTheme="minorHAnsi" w:cs="Arial"/>
                </w:rPr>
                <w:t>Video</w:t>
              </w:r>
            </w:hyperlink>
          </w:p>
        </w:tc>
      </w:tr>
      <w:tr w:rsidR="0033346E" w14:paraId="108E3661" w14:textId="0E147C37" w:rsidTr="0033346E">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40F457F2" w14:textId="3957554C"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78DEA5DE" w14:textId="00B39F17" w:rsidR="004616AF" w:rsidRPr="00945999" w:rsidRDefault="004616AF"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Module: Reorder Content</w:t>
            </w:r>
          </w:p>
        </w:tc>
        <w:tc>
          <w:tcPr>
            <w:tcW w:w="7825" w:type="dxa"/>
            <w:shd w:val="clear" w:color="auto" w:fill="auto"/>
          </w:tcPr>
          <w:p w14:paraId="38CA4230" w14:textId="77507771" w:rsidR="004616AF" w:rsidRDefault="005111BB" w:rsidP="009216AE">
            <w:pPr>
              <w:cnfStyle w:val="000000000000" w:firstRow="0" w:lastRow="0" w:firstColumn="0" w:lastColumn="0" w:oddVBand="0" w:evenVBand="0" w:oddHBand="0" w:evenHBand="0" w:firstRowFirstColumn="0" w:firstRowLastColumn="0" w:lastRowFirstColumn="0" w:lastRowLastColumn="0"/>
              <w:rPr>
                <w:rFonts w:cs="Arial"/>
              </w:rPr>
            </w:pPr>
            <w:r>
              <w:rPr>
                <w:rFonts w:cs="Arial"/>
              </w:rPr>
              <w:t>Content within modules are delivered to students in a logical format, such as what to be completed first, second, third</w:t>
            </w:r>
            <w:r w:rsidR="009216AE">
              <w:rPr>
                <w:rFonts w:cs="Arial"/>
              </w:rPr>
              <w:t>, etc</w:t>
            </w:r>
            <w:r>
              <w:rPr>
                <w:rFonts w:cs="Arial"/>
              </w:rPr>
              <w:t xml:space="preserve">. </w:t>
            </w:r>
            <w:r w:rsidR="009216AE">
              <w:rPr>
                <w:rFonts w:cs="Arial"/>
              </w:rPr>
              <w:t xml:space="preserve"> This is different than how Moodle handles content.  </w:t>
            </w:r>
            <w:r>
              <w:rPr>
                <w:rFonts w:cs="Arial"/>
              </w:rPr>
              <w:t xml:space="preserve"> Using the easy drop and drag feature,</w:t>
            </w:r>
            <w:r w:rsidR="009216AE">
              <w:rPr>
                <w:rFonts w:cs="Arial"/>
              </w:rPr>
              <w:t xml:space="preserve"> </w:t>
            </w:r>
            <w:r>
              <w:rPr>
                <w:rFonts w:cs="Arial"/>
              </w:rPr>
              <w:t>r</w:t>
            </w:r>
            <w:r w:rsidR="004616AF">
              <w:rPr>
                <w:rFonts w:cs="Arial"/>
              </w:rPr>
              <w:t>eorder</w:t>
            </w:r>
            <w:r w:rsidR="009216AE">
              <w:rPr>
                <w:rFonts w:cs="Arial"/>
              </w:rPr>
              <w:t>ed</w:t>
            </w:r>
            <w:r w:rsidR="004616AF">
              <w:rPr>
                <w:rFonts w:cs="Arial"/>
              </w:rPr>
              <w:t xml:space="preserve"> content</w:t>
            </w:r>
            <w:r w:rsidR="009216AE">
              <w:rPr>
                <w:rFonts w:cs="Arial"/>
              </w:rPr>
              <w:t xml:space="preserve"> based on </w:t>
            </w:r>
            <w:r w:rsidR="00003609">
              <w:rPr>
                <w:rFonts w:cs="Arial"/>
              </w:rPr>
              <w:t>this criterion</w:t>
            </w:r>
            <w:r w:rsidR="009216AE">
              <w:rPr>
                <w:rFonts w:cs="Arial"/>
              </w:rPr>
              <w:t xml:space="preserve">.  </w:t>
            </w:r>
            <w:r w:rsidR="00C7666B">
              <w:rPr>
                <w:rFonts w:cs="Arial"/>
              </w:rPr>
              <w:t>For example, first content item</w:t>
            </w:r>
            <w:r w:rsidR="009216AE">
              <w:rPr>
                <w:rFonts w:cs="Arial"/>
              </w:rPr>
              <w:t xml:space="preserve"> within a module</w:t>
            </w:r>
            <w:r w:rsidR="00C7666B">
              <w:rPr>
                <w:rFonts w:cs="Arial"/>
              </w:rPr>
              <w:t xml:space="preserve"> may be a weekly overview, followed by a reading, video, discussion board,</w:t>
            </w:r>
            <w:r w:rsidR="009216AE">
              <w:rPr>
                <w:rFonts w:cs="Arial"/>
              </w:rPr>
              <w:t xml:space="preserve"> then quiz and assignment coming last.</w:t>
            </w:r>
            <w:r w:rsidR="00C7666B">
              <w:rPr>
                <w:rFonts w:cs="Arial"/>
              </w:rPr>
              <w:t xml:space="preserve"> </w:t>
            </w:r>
          </w:p>
        </w:tc>
        <w:tc>
          <w:tcPr>
            <w:tcW w:w="2268" w:type="dxa"/>
            <w:shd w:val="clear" w:color="auto" w:fill="auto"/>
          </w:tcPr>
          <w:p w14:paraId="51EA496D" w14:textId="77777777" w:rsidR="0043588E" w:rsidRPr="0043588E" w:rsidRDefault="00150CEE" w:rsidP="0043588E">
            <w:pPr>
              <w:cnfStyle w:val="000000000000" w:firstRow="0" w:lastRow="0" w:firstColumn="0" w:lastColumn="0" w:oddVBand="0" w:evenVBand="0" w:oddHBand="0" w:evenHBand="0" w:firstRowFirstColumn="0" w:firstRowLastColumn="0" w:lastRowFirstColumn="0" w:lastRowLastColumn="0"/>
              <w:rPr>
                <w:rFonts w:cs="Arial"/>
              </w:rPr>
            </w:pPr>
            <w:hyperlink r:id="rId103" w:anchor="jive_content_id_Modules" w:history="1">
              <w:r w:rsidR="0043588E" w:rsidRPr="0043588E">
                <w:rPr>
                  <w:rStyle w:val="Hyperlink"/>
                  <w:rFonts w:asciiTheme="minorHAnsi" w:hAnsiTheme="minorHAnsi" w:cs="Arial"/>
                </w:rPr>
                <w:t>Guides</w:t>
              </w:r>
            </w:hyperlink>
            <w:r w:rsidR="0043588E" w:rsidRPr="0043588E">
              <w:rPr>
                <w:rFonts w:cs="Arial"/>
              </w:rPr>
              <w:t xml:space="preserve">, </w:t>
            </w:r>
            <w:hyperlink r:id="rId104" w:history="1">
              <w:r w:rsidR="0043588E" w:rsidRPr="0043588E">
                <w:rPr>
                  <w:rStyle w:val="Hyperlink"/>
                  <w:rFonts w:asciiTheme="minorHAnsi" w:hAnsiTheme="minorHAnsi" w:cs="Arial"/>
                </w:rPr>
                <w:t>Video</w:t>
              </w:r>
            </w:hyperlink>
          </w:p>
          <w:p w14:paraId="42EE1296" w14:textId="77777777" w:rsidR="004616AF" w:rsidRDefault="004616AF" w:rsidP="0035576A">
            <w:pPr>
              <w:cnfStyle w:val="000000000000" w:firstRow="0" w:lastRow="0" w:firstColumn="0" w:lastColumn="0" w:oddVBand="0" w:evenVBand="0" w:oddHBand="0" w:evenHBand="0" w:firstRowFirstColumn="0" w:firstRowLastColumn="0" w:lastRowFirstColumn="0" w:lastRowLastColumn="0"/>
              <w:rPr>
                <w:rFonts w:cs="Arial"/>
              </w:rPr>
            </w:pPr>
          </w:p>
        </w:tc>
      </w:tr>
      <w:tr w:rsidR="00B65FD7" w14:paraId="3D1AD635" w14:textId="424BDEB5" w:rsidTr="00B6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5EF35B54" w14:textId="6670063F"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39038D24" w14:textId="05EAF712" w:rsidR="004616AF" w:rsidRPr="00945999" w:rsidRDefault="004616AF"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Module: Headers</w:t>
            </w:r>
          </w:p>
        </w:tc>
        <w:tc>
          <w:tcPr>
            <w:tcW w:w="7825" w:type="dxa"/>
            <w:shd w:val="clear" w:color="auto" w:fill="auto"/>
          </w:tcPr>
          <w:p w14:paraId="584A7FEF" w14:textId="29FD05D8" w:rsidR="004616AF" w:rsidRDefault="0044608E" w:rsidP="0044608E">
            <w:pPr>
              <w:cnfStyle w:val="000000100000" w:firstRow="0" w:lastRow="0" w:firstColumn="0" w:lastColumn="0" w:oddVBand="0" w:evenVBand="0" w:oddHBand="1" w:evenHBand="0" w:firstRowFirstColumn="0" w:firstRowLastColumn="0" w:lastRowFirstColumn="0" w:lastRowLastColumn="0"/>
              <w:rPr>
                <w:rFonts w:cs="Arial"/>
              </w:rPr>
            </w:pPr>
            <w:r>
              <w:rPr>
                <w:rFonts w:cs="Arial"/>
              </w:rPr>
              <w:t>Text sometimes migrated to canvas as a content heading.  Remove or update these headings</w:t>
            </w:r>
            <w:r w:rsidR="009216AE">
              <w:rPr>
                <w:rFonts w:cs="Arial"/>
              </w:rPr>
              <w:t xml:space="preserve"> within each module.</w:t>
            </w:r>
          </w:p>
        </w:tc>
        <w:tc>
          <w:tcPr>
            <w:tcW w:w="2268" w:type="dxa"/>
            <w:shd w:val="clear" w:color="auto" w:fill="auto"/>
          </w:tcPr>
          <w:p w14:paraId="76053214" w14:textId="77777777" w:rsidR="0043588E" w:rsidRPr="0043588E" w:rsidRDefault="00150CEE" w:rsidP="0043588E">
            <w:pPr>
              <w:cnfStyle w:val="000000100000" w:firstRow="0" w:lastRow="0" w:firstColumn="0" w:lastColumn="0" w:oddVBand="0" w:evenVBand="0" w:oddHBand="1" w:evenHBand="0" w:firstRowFirstColumn="0" w:firstRowLastColumn="0" w:lastRowFirstColumn="0" w:lastRowLastColumn="0"/>
              <w:rPr>
                <w:rFonts w:cs="Arial"/>
              </w:rPr>
            </w:pPr>
            <w:hyperlink r:id="rId105" w:anchor="jive_content_id_Modules" w:history="1">
              <w:r w:rsidR="0043588E" w:rsidRPr="0043588E">
                <w:rPr>
                  <w:rStyle w:val="Hyperlink"/>
                  <w:rFonts w:asciiTheme="minorHAnsi" w:hAnsiTheme="minorHAnsi" w:cs="Arial"/>
                </w:rPr>
                <w:t>Guides</w:t>
              </w:r>
            </w:hyperlink>
            <w:r w:rsidR="0043588E" w:rsidRPr="0043588E">
              <w:rPr>
                <w:rFonts w:cs="Arial"/>
              </w:rPr>
              <w:t xml:space="preserve">, </w:t>
            </w:r>
            <w:hyperlink r:id="rId106" w:history="1">
              <w:r w:rsidR="0043588E" w:rsidRPr="0043588E">
                <w:rPr>
                  <w:rStyle w:val="Hyperlink"/>
                  <w:rFonts w:asciiTheme="minorHAnsi" w:hAnsiTheme="minorHAnsi" w:cs="Arial"/>
                </w:rPr>
                <w:t>Video</w:t>
              </w:r>
            </w:hyperlink>
          </w:p>
          <w:p w14:paraId="73AB93E7" w14:textId="77777777" w:rsidR="004616AF" w:rsidRDefault="004616AF" w:rsidP="0035576A">
            <w:pPr>
              <w:cnfStyle w:val="000000100000" w:firstRow="0" w:lastRow="0" w:firstColumn="0" w:lastColumn="0" w:oddVBand="0" w:evenVBand="0" w:oddHBand="1" w:evenHBand="0" w:firstRowFirstColumn="0" w:firstRowLastColumn="0" w:lastRowFirstColumn="0" w:lastRowLastColumn="0"/>
              <w:rPr>
                <w:rFonts w:cs="Arial"/>
              </w:rPr>
            </w:pPr>
          </w:p>
        </w:tc>
      </w:tr>
      <w:tr w:rsidR="005758D1" w14:paraId="489D640E" w14:textId="77777777" w:rsidTr="0033346E">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440421E9" w14:textId="47ABDAEC" w:rsidR="005758D1" w:rsidRDefault="005758D1"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6D95B02C" w14:textId="58FB210B" w:rsidR="005758D1" w:rsidRPr="00945999" w:rsidRDefault="005758D1" w:rsidP="0035576A">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Moodle Blocks</w:t>
            </w:r>
          </w:p>
        </w:tc>
        <w:tc>
          <w:tcPr>
            <w:tcW w:w="7825" w:type="dxa"/>
            <w:shd w:val="clear" w:color="auto" w:fill="auto"/>
          </w:tcPr>
          <w:p w14:paraId="22948198" w14:textId="6E41B1BC" w:rsidR="005758D1" w:rsidRDefault="0044608E" w:rsidP="008C12FA">
            <w:pPr>
              <w:widowControl/>
              <w:cnfStyle w:val="000000000000" w:firstRow="0" w:lastRow="0" w:firstColumn="0" w:lastColumn="0" w:oddVBand="0" w:evenVBand="0" w:oddHBand="0" w:evenHBand="0" w:firstRowFirstColumn="0" w:firstRowLastColumn="0" w:lastRowFirstColumn="0" w:lastRowLastColumn="0"/>
            </w:pPr>
            <w:r>
              <w:t>Moodle b</w:t>
            </w:r>
            <w:r w:rsidR="005758D1">
              <w:t>locks do not migrate.  If you’ve created a block in Moodle that holds content, you will have to manually co</w:t>
            </w:r>
            <w:r>
              <w:t>py and paste into a new Canvas p</w:t>
            </w:r>
            <w:r w:rsidR="005758D1">
              <w:t>age</w:t>
            </w:r>
            <w:r w:rsidR="009216AE">
              <w:t>, then place with the module in the desired order.</w:t>
            </w:r>
          </w:p>
        </w:tc>
        <w:tc>
          <w:tcPr>
            <w:tcW w:w="2268" w:type="dxa"/>
            <w:shd w:val="clear" w:color="auto" w:fill="auto"/>
          </w:tcPr>
          <w:p w14:paraId="363C7691" w14:textId="77777777" w:rsidR="005758D1" w:rsidRDefault="005758D1" w:rsidP="008C12FA">
            <w:pPr>
              <w:widowControl/>
              <w:cnfStyle w:val="000000000000" w:firstRow="0" w:lastRow="0" w:firstColumn="0" w:lastColumn="0" w:oddVBand="0" w:evenVBand="0" w:oddHBand="0" w:evenHBand="0" w:firstRowFirstColumn="0" w:firstRowLastColumn="0" w:lastRowFirstColumn="0" w:lastRowLastColumn="0"/>
            </w:pPr>
          </w:p>
        </w:tc>
      </w:tr>
      <w:tr w:rsidR="0033346E" w14:paraId="51579E0F" w14:textId="1855F011" w:rsidTr="003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3AC8DD1D" w14:textId="72AC7D38"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46D76C04" w14:textId="74896C5E" w:rsidR="004616AF" w:rsidRPr="00945999" w:rsidRDefault="004616AF"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Pages:  Images</w:t>
            </w:r>
          </w:p>
        </w:tc>
        <w:tc>
          <w:tcPr>
            <w:tcW w:w="7825" w:type="dxa"/>
            <w:shd w:val="clear" w:color="auto" w:fill="auto"/>
          </w:tcPr>
          <w:p w14:paraId="12C8839F" w14:textId="6CE11197" w:rsidR="004616AF" w:rsidRDefault="004616AF" w:rsidP="0044608E">
            <w:pPr>
              <w:widowControl/>
              <w:cnfStyle w:val="000000100000" w:firstRow="0" w:lastRow="0" w:firstColumn="0" w:lastColumn="0" w:oddVBand="0" w:evenVBand="0" w:oddHBand="1" w:evenHBand="0" w:firstRowFirstColumn="0" w:firstRowLastColumn="0" w:lastRowFirstColumn="0" w:lastRowLastColumn="0"/>
              <w:rPr>
                <w:rFonts w:cs="Arial"/>
              </w:rPr>
            </w:pPr>
            <w:r>
              <w:t>Sometimes imag</w:t>
            </w:r>
            <w:r w:rsidR="0044608E">
              <w:t xml:space="preserve">es embedded into a page didn’t </w:t>
            </w:r>
            <w:r>
              <w:t xml:space="preserve">always migrate. </w:t>
            </w:r>
            <w:r w:rsidR="0044608E">
              <w:t>Manually re-load i</w:t>
            </w:r>
            <w:r>
              <w:t>mage to the files section</w:t>
            </w:r>
            <w:r w:rsidR="0044608E">
              <w:t>s in the Canvas course and place them in the desired page.</w:t>
            </w:r>
          </w:p>
        </w:tc>
        <w:tc>
          <w:tcPr>
            <w:tcW w:w="2268" w:type="dxa"/>
            <w:shd w:val="clear" w:color="auto" w:fill="auto"/>
          </w:tcPr>
          <w:p w14:paraId="33E78C6D" w14:textId="6FD3E8B4" w:rsidR="004616AF" w:rsidRDefault="00150CEE" w:rsidP="008C12FA">
            <w:pPr>
              <w:widowControl/>
              <w:cnfStyle w:val="000000100000" w:firstRow="0" w:lastRow="0" w:firstColumn="0" w:lastColumn="0" w:oddVBand="0" w:evenVBand="0" w:oddHBand="1" w:evenHBand="0" w:firstRowFirstColumn="0" w:firstRowLastColumn="0" w:lastRowFirstColumn="0" w:lastRowLastColumn="0"/>
            </w:pPr>
            <w:hyperlink r:id="rId107" w:anchor="jive_content_id_Pages" w:history="1">
              <w:r w:rsidR="0043588E" w:rsidRPr="00E51DC3">
                <w:rPr>
                  <w:rStyle w:val="Hyperlink"/>
                  <w:rFonts w:asciiTheme="minorHAnsi" w:hAnsiTheme="minorHAnsi" w:cs="Arial"/>
                </w:rPr>
                <w:t>Guides</w:t>
              </w:r>
            </w:hyperlink>
            <w:r w:rsidR="0043588E">
              <w:rPr>
                <w:rFonts w:cs="Arial"/>
              </w:rPr>
              <w:t xml:space="preserve">, </w:t>
            </w:r>
            <w:hyperlink r:id="rId108" w:history="1">
              <w:r w:rsidR="0043588E" w:rsidRPr="00E51DC3">
                <w:rPr>
                  <w:rStyle w:val="Hyperlink"/>
                  <w:rFonts w:asciiTheme="minorHAnsi" w:hAnsiTheme="minorHAnsi" w:cs="Arial"/>
                </w:rPr>
                <w:t>Video</w:t>
              </w:r>
            </w:hyperlink>
          </w:p>
        </w:tc>
      </w:tr>
      <w:tr w:rsidR="00B41DB0" w14:paraId="7617316D" w14:textId="5502F9AD" w:rsidTr="00B41DB0">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29577FAA" w14:textId="5E4CC17B"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1CC96AE9" w14:textId="570F5220" w:rsidR="004616AF" w:rsidRPr="00945999" w:rsidRDefault="004616AF"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Pages: No content</w:t>
            </w:r>
          </w:p>
        </w:tc>
        <w:tc>
          <w:tcPr>
            <w:tcW w:w="7825" w:type="dxa"/>
            <w:shd w:val="clear" w:color="auto" w:fill="auto"/>
          </w:tcPr>
          <w:p w14:paraId="6C22B272" w14:textId="2F590AFF" w:rsidR="004616AF" w:rsidRPr="0044608E" w:rsidRDefault="004616AF" w:rsidP="0044608E">
            <w:pPr>
              <w:widowControl/>
              <w:cnfStyle w:val="000000000000" w:firstRow="0" w:lastRow="0" w:firstColumn="0" w:lastColumn="0" w:oddVBand="0" w:evenVBand="0" w:oddHBand="0" w:evenHBand="0" w:firstRowFirstColumn="0" w:firstRowLastColumn="0" w:lastRowFirstColumn="0" w:lastRowLastColumn="0"/>
            </w:pPr>
            <w:r>
              <w:t xml:space="preserve">Sometimes a page </w:t>
            </w:r>
            <w:r w:rsidR="0044608E">
              <w:t>migrated</w:t>
            </w:r>
            <w:r w:rsidR="009216AE">
              <w:t xml:space="preserve"> from Moodle</w:t>
            </w:r>
            <w:r w:rsidR="0044608E">
              <w:t xml:space="preserve"> just with an</w:t>
            </w:r>
            <w:r>
              <w:t xml:space="preserve"> image and no content.  This may be a great opportunity to place a quick overview of what </w:t>
            </w:r>
            <w:r w:rsidR="009216AE">
              <w:t>will be covered during the week on this page.</w:t>
            </w:r>
          </w:p>
        </w:tc>
        <w:tc>
          <w:tcPr>
            <w:tcW w:w="2268" w:type="dxa"/>
            <w:shd w:val="clear" w:color="auto" w:fill="auto"/>
          </w:tcPr>
          <w:p w14:paraId="6E315802" w14:textId="588526BF" w:rsidR="004616AF" w:rsidRDefault="00150CEE" w:rsidP="008C12FA">
            <w:pPr>
              <w:widowControl/>
              <w:cnfStyle w:val="000000000000" w:firstRow="0" w:lastRow="0" w:firstColumn="0" w:lastColumn="0" w:oddVBand="0" w:evenVBand="0" w:oddHBand="0" w:evenHBand="0" w:firstRowFirstColumn="0" w:firstRowLastColumn="0" w:lastRowFirstColumn="0" w:lastRowLastColumn="0"/>
            </w:pPr>
            <w:hyperlink r:id="rId109" w:anchor="jive_content_id_Pages" w:history="1">
              <w:r w:rsidR="0043588E" w:rsidRPr="00E51DC3">
                <w:rPr>
                  <w:rStyle w:val="Hyperlink"/>
                  <w:rFonts w:asciiTheme="minorHAnsi" w:hAnsiTheme="minorHAnsi" w:cs="Arial"/>
                </w:rPr>
                <w:t>Guides</w:t>
              </w:r>
            </w:hyperlink>
            <w:r w:rsidR="0043588E">
              <w:rPr>
                <w:rFonts w:cs="Arial"/>
              </w:rPr>
              <w:t xml:space="preserve">, </w:t>
            </w:r>
            <w:hyperlink r:id="rId110" w:history="1">
              <w:r w:rsidR="0043588E" w:rsidRPr="00E51DC3">
                <w:rPr>
                  <w:rStyle w:val="Hyperlink"/>
                  <w:rFonts w:asciiTheme="minorHAnsi" w:hAnsiTheme="minorHAnsi" w:cs="Arial"/>
                </w:rPr>
                <w:t>Video</w:t>
              </w:r>
            </w:hyperlink>
          </w:p>
        </w:tc>
      </w:tr>
      <w:tr w:rsidR="0033346E" w14:paraId="4A9CCAD7" w14:textId="760A2FB9" w:rsidTr="003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2F868B18" w14:textId="41A77A81"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5792D7EF" w14:textId="7C3BFA96" w:rsidR="004616AF" w:rsidRPr="00945999" w:rsidRDefault="004616AF"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Pages:  Check Links</w:t>
            </w:r>
          </w:p>
        </w:tc>
        <w:tc>
          <w:tcPr>
            <w:tcW w:w="7825" w:type="dxa"/>
            <w:shd w:val="clear" w:color="auto" w:fill="auto"/>
          </w:tcPr>
          <w:p w14:paraId="3772CFDB" w14:textId="05AEABB6" w:rsidR="004616AF" w:rsidRDefault="0044608E" w:rsidP="008C12FA">
            <w:pPr>
              <w:widowControl/>
              <w:cnfStyle w:val="000000100000" w:firstRow="0" w:lastRow="0" w:firstColumn="0" w:lastColumn="0" w:oddVBand="0" w:evenVBand="0" w:oddHBand="1" w:evenHBand="0" w:firstRowFirstColumn="0" w:firstRowLastColumn="0" w:lastRowFirstColumn="0" w:lastRowLastColumn="0"/>
            </w:pPr>
            <w:r>
              <w:t>Sometimes links</w:t>
            </w:r>
            <w:r w:rsidR="004616AF">
              <w:t xml:space="preserve"> (especially those as pdf’s), will link back to Moodle</w:t>
            </w:r>
            <w:r w:rsidR="009216AE">
              <w:t xml:space="preserve"> content</w:t>
            </w:r>
            <w:r w:rsidR="004616AF">
              <w:t xml:space="preserve">.  Just relink </w:t>
            </w:r>
            <w:r>
              <w:t>them to the pdf in Canvas files within a course.</w:t>
            </w:r>
          </w:p>
        </w:tc>
        <w:tc>
          <w:tcPr>
            <w:tcW w:w="2268" w:type="dxa"/>
            <w:shd w:val="clear" w:color="auto" w:fill="auto"/>
          </w:tcPr>
          <w:p w14:paraId="7FD5B4BA" w14:textId="171FAF66" w:rsidR="004616AF" w:rsidRDefault="00150CEE" w:rsidP="00370E48">
            <w:pPr>
              <w:widowControl/>
              <w:cnfStyle w:val="000000100000" w:firstRow="0" w:lastRow="0" w:firstColumn="0" w:lastColumn="0" w:oddVBand="0" w:evenVBand="0" w:oddHBand="1" w:evenHBand="0" w:firstRowFirstColumn="0" w:firstRowLastColumn="0" w:lastRowFirstColumn="0" w:lastRowLastColumn="0"/>
            </w:pPr>
            <w:hyperlink r:id="rId111" w:anchor="jive_content_id_Pages" w:history="1">
              <w:r w:rsidR="0043588E" w:rsidRPr="00E51DC3">
                <w:rPr>
                  <w:rStyle w:val="Hyperlink"/>
                  <w:rFonts w:asciiTheme="minorHAnsi" w:hAnsiTheme="minorHAnsi" w:cs="Arial"/>
                </w:rPr>
                <w:t>Guides</w:t>
              </w:r>
            </w:hyperlink>
            <w:r w:rsidR="0043588E">
              <w:rPr>
                <w:rFonts w:cs="Arial"/>
              </w:rPr>
              <w:t xml:space="preserve">, </w:t>
            </w:r>
            <w:hyperlink r:id="rId112" w:history="1">
              <w:r w:rsidR="0043588E" w:rsidRPr="00E51DC3">
                <w:rPr>
                  <w:rStyle w:val="Hyperlink"/>
                  <w:rFonts w:asciiTheme="minorHAnsi" w:hAnsiTheme="minorHAnsi" w:cs="Arial"/>
                </w:rPr>
                <w:t>Video</w:t>
              </w:r>
            </w:hyperlink>
          </w:p>
        </w:tc>
      </w:tr>
      <w:tr w:rsidR="00BE1367" w14:paraId="24D00807" w14:textId="77777777" w:rsidTr="00B41DB0">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53370B54" w14:textId="268C7482" w:rsidR="00BE1367" w:rsidRDefault="005758D1"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01BA7B6C" w14:textId="0C59DF41" w:rsidR="00BE1367" w:rsidRPr="00945999" w:rsidRDefault="00BE1367"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Pages:  Book</w:t>
            </w:r>
          </w:p>
        </w:tc>
        <w:tc>
          <w:tcPr>
            <w:tcW w:w="7825" w:type="dxa"/>
            <w:shd w:val="clear" w:color="auto" w:fill="auto"/>
          </w:tcPr>
          <w:p w14:paraId="6A1D92E8" w14:textId="41AA620A" w:rsidR="00BE1367" w:rsidRDefault="00BE1367" w:rsidP="0044608E">
            <w:pPr>
              <w:widowControl/>
              <w:cnfStyle w:val="000000000000" w:firstRow="0" w:lastRow="0" w:firstColumn="0" w:lastColumn="0" w:oddVBand="0" w:evenVBand="0" w:oddHBand="0" w:evenHBand="0" w:firstRowFirstColumn="0" w:firstRowLastColumn="0" w:lastRowFirstColumn="0" w:lastRowLastColumn="0"/>
            </w:pPr>
            <w:r>
              <w:t xml:space="preserve">There is not a book feature in Canvas.  If content from Moodle was created using the Book feature, </w:t>
            </w:r>
            <w:r w:rsidR="0044608E">
              <w:t>the content did migrate.</w:t>
            </w:r>
            <w:r w:rsidR="009216AE">
              <w:t xml:space="preserve"> You’ll find it in the </w:t>
            </w:r>
            <w:r w:rsidR="00003609">
              <w:t>page’s</w:t>
            </w:r>
            <w:r w:rsidR="009216AE">
              <w:t xml:space="preserve"> area.  </w:t>
            </w:r>
            <w:r w:rsidR="0044608E">
              <w:t xml:space="preserve">  However, it will have to manually </w:t>
            </w:r>
            <w:r w:rsidR="009216AE">
              <w:t>placed into the desired module and in the logical order.</w:t>
            </w:r>
          </w:p>
        </w:tc>
        <w:tc>
          <w:tcPr>
            <w:tcW w:w="2268" w:type="dxa"/>
            <w:shd w:val="clear" w:color="auto" w:fill="auto"/>
          </w:tcPr>
          <w:p w14:paraId="0B99C2BA" w14:textId="2B482575" w:rsidR="00BE1367" w:rsidRDefault="00150CEE" w:rsidP="00370E48">
            <w:pPr>
              <w:widowControl/>
              <w:cnfStyle w:val="000000000000" w:firstRow="0" w:lastRow="0" w:firstColumn="0" w:lastColumn="0" w:oddVBand="0" w:evenVBand="0" w:oddHBand="0" w:evenHBand="0" w:firstRowFirstColumn="0" w:firstRowLastColumn="0" w:lastRowFirstColumn="0" w:lastRowLastColumn="0"/>
            </w:pPr>
            <w:hyperlink r:id="rId113" w:anchor="jive_content_id_Pages" w:history="1">
              <w:r w:rsidR="0043588E" w:rsidRPr="00E51DC3">
                <w:rPr>
                  <w:rStyle w:val="Hyperlink"/>
                  <w:rFonts w:asciiTheme="minorHAnsi" w:hAnsiTheme="minorHAnsi" w:cs="Arial"/>
                </w:rPr>
                <w:t>Guides</w:t>
              </w:r>
            </w:hyperlink>
            <w:r w:rsidR="0043588E">
              <w:rPr>
                <w:rFonts w:cs="Arial"/>
              </w:rPr>
              <w:t xml:space="preserve">, </w:t>
            </w:r>
            <w:hyperlink r:id="rId114" w:history="1">
              <w:r w:rsidR="0043588E" w:rsidRPr="00E51DC3">
                <w:rPr>
                  <w:rStyle w:val="Hyperlink"/>
                  <w:rFonts w:asciiTheme="minorHAnsi" w:hAnsiTheme="minorHAnsi" w:cs="Arial"/>
                </w:rPr>
                <w:t>Video</w:t>
              </w:r>
            </w:hyperlink>
          </w:p>
        </w:tc>
      </w:tr>
      <w:tr w:rsidR="00E41638" w14:paraId="0FBED45B" w14:textId="448352C2" w:rsidTr="003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399DF5AB" w14:textId="51137324" w:rsidR="004616AF" w:rsidRDefault="004616AF"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7BE6636E" w14:textId="1887C389" w:rsidR="004616AF" w:rsidRPr="00945999" w:rsidRDefault="004616AF"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Assignments</w:t>
            </w:r>
          </w:p>
        </w:tc>
        <w:tc>
          <w:tcPr>
            <w:tcW w:w="7825" w:type="dxa"/>
            <w:shd w:val="clear" w:color="auto" w:fill="auto"/>
          </w:tcPr>
          <w:p w14:paraId="508169A6" w14:textId="732119ED" w:rsidR="004616AF" w:rsidRDefault="0044608E" w:rsidP="0081042C">
            <w:pPr>
              <w:widowControl/>
              <w:cnfStyle w:val="000000100000" w:firstRow="0" w:lastRow="0" w:firstColumn="0" w:lastColumn="0" w:oddVBand="0" w:evenVBand="0" w:oddHBand="1" w:evenHBand="0" w:firstRowFirstColumn="0" w:firstRowLastColumn="0" w:lastRowFirstColumn="0" w:lastRowLastColumn="0"/>
            </w:pPr>
            <w:r>
              <w:t xml:space="preserve">Assignments did migrate very cleanly.  However, instructors need to </w:t>
            </w:r>
            <w:r>
              <w:lastRenderedPageBreak/>
              <w:t>confirm score and change due dates.</w:t>
            </w:r>
            <w:r w:rsidR="004616AF">
              <w:t xml:space="preserve"> </w:t>
            </w:r>
            <w:r>
              <w:t xml:space="preserve"> These are important, as they </w:t>
            </w:r>
            <w:r w:rsidR="009216AE">
              <w:t xml:space="preserve">due dates </w:t>
            </w:r>
            <w:r>
              <w:t>appear in many different areas in Canvas (calendar, syllabus, to-do list).</w:t>
            </w:r>
          </w:p>
        </w:tc>
        <w:tc>
          <w:tcPr>
            <w:tcW w:w="2268" w:type="dxa"/>
            <w:shd w:val="clear" w:color="auto" w:fill="auto"/>
          </w:tcPr>
          <w:p w14:paraId="2141CFE0" w14:textId="77777777" w:rsidR="0043588E" w:rsidRPr="0043588E" w:rsidRDefault="00150CEE" w:rsidP="0043588E">
            <w:pPr>
              <w:cnfStyle w:val="000000100000" w:firstRow="0" w:lastRow="0" w:firstColumn="0" w:lastColumn="0" w:oddVBand="0" w:evenVBand="0" w:oddHBand="1" w:evenHBand="0" w:firstRowFirstColumn="0" w:firstRowLastColumn="0" w:lastRowFirstColumn="0" w:lastRowLastColumn="0"/>
              <w:rPr>
                <w:rFonts w:cs="Arial"/>
              </w:rPr>
            </w:pPr>
            <w:hyperlink r:id="rId115" w:history="1">
              <w:r w:rsidR="0043588E" w:rsidRPr="0043588E">
                <w:rPr>
                  <w:rStyle w:val="Hyperlink"/>
                  <w:rFonts w:asciiTheme="minorHAnsi" w:hAnsiTheme="minorHAnsi" w:cs="Arial"/>
                </w:rPr>
                <w:t>Guides</w:t>
              </w:r>
            </w:hyperlink>
            <w:r w:rsidR="0043588E" w:rsidRPr="0043588E">
              <w:rPr>
                <w:rFonts w:cs="Arial"/>
              </w:rPr>
              <w:t xml:space="preserve">, </w:t>
            </w:r>
            <w:hyperlink r:id="rId116" w:history="1">
              <w:r w:rsidR="0043588E" w:rsidRPr="0043588E">
                <w:rPr>
                  <w:rStyle w:val="Hyperlink"/>
                  <w:rFonts w:asciiTheme="minorHAnsi" w:hAnsiTheme="minorHAnsi" w:cs="Arial"/>
                </w:rPr>
                <w:t>Video</w:t>
              </w:r>
            </w:hyperlink>
          </w:p>
          <w:p w14:paraId="7D0ABACF" w14:textId="77777777" w:rsidR="004616AF" w:rsidRDefault="004616AF" w:rsidP="00370E48">
            <w:pPr>
              <w:widowControl/>
              <w:cnfStyle w:val="000000100000" w:firstRow="0" w:lastRow="0" w:firstColumn="0" w:lastColumn="0" w:oddVBand="0" w:evenVBand="0" w:oddHBand="1" w:evenHBand="0" w:firstRowFirstColumn="0" w:firstRowLastColumn="0" w:lastRowFirstColumn="0" w:lastRowLastColumn="0"/>
            </w:pPr>
          </w:p>
        </w:tc>
      </w:tr>
      <w:tr w:rsidR="0044608E" w14:paraId="5B15EE40" w14:textId="77777777" w:rsidTr="00B41DB0">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34C83966" w14:textId="6C21645C" w:rsidR="0044608E" w:rsidRDefault="0044608E" w:rsidP="0035576A">
            <w:pPr>
              <w:rPr>
                <w:rFonts w:cs="Arial"/>
              </w:rPr>
            </w:pPr>
            <w:r>
              <w:rPr>
                <w:rFonts w:cs="Arial"/>
              </w:rPr>
              <w:lastRenderedPageBreak/>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004EC205" w14:textId="3D182077" w:rsidR="0044608E" w:rsidRPr="00945999" w:rsidRDefault="0044608E"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Assignments</w:t>
            </w:r>
            <w:r w:rsidR="009216AE">
              <w:rPr>
                <w:rFonts w:cs="Arial"/>
                <w:b/>
              </w:rPr>
              <w:t xml:space="preserve"> Groups</w:t>
            </w:r>
          </w:p>
        </w:tc>
        <w:tc>
          <w:tcPr>
            <w:tcW w:w="7825" w:type="dxa"/>
            <w:shd w:val="clear" w:color="auto" w:fill="auto"/>
          </w:tcPr>
          <w:p w14:paraId="29238F2B" w14:textId="10200F9E" w:rsidR="006D12DA" w:rsidRDefault="0044608E" w:rsidP="00370E48">
            <w:pPr>
              <w:widowControl/>
              <w:cnfStyle w:val="000000000000" w:firstRow="0" w:lastRow="0" w:firstColumn="0" w:lastColumn="0" w:oddVBand="0" w:evenVBand="0" w:oddHBand="0" w:evenHBand="0" w:firstRowFirstColumn="0" w:firstRowLastColumn="0" w:lastRowFirstColumn="0" w:lastRowLastColumn="0"/>
            </w:pPr>
            <w:r>
              <w:t xml:space="preserve">All assignments from Moodle appear in the Imported Assignment Group.  </w:t>
            </w:r>
            <w:r w:rsidR="006D12DA">
              <w:t>Students will see this</w:t>
            </w:r>
            <w:r w:rsidR="009216AE">
              <w:t xml:space="preserve"> name</w:t>
            </w:r>
            <w:r w:rsidR="006D12DA">
              <w:t xml:space="preserve"> and it may be confusing.  </w:t>
            </w:r>
            <w:r>
              <w:t xml:space="preserve">Simply renaming this assignment group is the easiest fix.  </w:t>
            </w:r>
          </w:p>
          <w:p w14:paraId="08D2F3CF" w14:textId="77777777" w:rsidR="006D12DA" w:rsidRDefault="006D12DA" w:rsidP="00370E48">
            <w:pPr>
              <w:widowControl/>
              <w:cnfStyle w:val="000000000000" w:firstRow="0" w:lastRow="0" w:firstColumn="0" w:lastColumn="0" w:oddVBand="0" w:evenVBand="0" w:oddHBand="0" w:evenHBand="0" w:firstRowFirstColumn="0" w:firstRowLastColumn="0" w:lastRowFirstColumn="0" w:lastRowLastColumn="0"/>
            </w:pPr>
          </w:p>
          <w:p w14:paraId="6875E3A0" w14:textId="14B1218B" w:rsidR="0044608E" w:rsidRDefault="0044608E" w:rsidP="00370E48">
            <w:pPr>
              <w:widowControl/>
              <w:cnfStyle w:val="000000000000" w:firstRow="0" w:lastRow="0" w:firstColumn="0" w:lastColumn="0" w:oddVBand="0" w:evenVBand="0" w:oddHBand="0" w:evenHBand="0" w:firstRowFirstColumn="0" w:firstRowLastColumn="0" w:lastRowFirstColumn="0" w:lastRowLastColumn="0"/>
            </w:pPr>
            <w:r>
              <w:t xml:space="preserve">If weighting grades, create </w:t>
            </w:r>
            <w:r w:rsidR="006D12DA">
              <w:t xml:space="preserve">additional </w:t>
            </w:r>
            <w:r>
              <w:t>assignment groups.  Then</w:t>
            </w:r>
            <w:r w:rsidR="009216AE">
              <w:t xml:space="preserve"> simply drop and drag</w:t>
            </w:r>
            <w:r>
              <w:t xml:space="preserve"> assignments into that group.  Students will see </w:t>
            </w:r>
            <w:r w:rsidR="006D12DA">
              <w:t>how grades are weighted within the</w:t>
            </w:r>
            <w:r>
              <w:t xml:space="preserve"> syl</w:t>
            </w:r>
            <w:r w:rsidR="006D12DA">
              <w:t>labus area</w:t>
            </w:r>
            <w:r>
              <w:t xml:space="preserve">. </w:t>
            </w:r>
          </w:p>
        </w:tc>
        <w:tc>
          <w:tcPr>
            <w:tcW w:w="2268" w:type="dxa"/>
            <w:shd w:val="clear" w:color="auto" w:fill="auto"/>
          </w:tcPr>
          <w:p w14:paraId="0DAA589B" w14:textId="77777777" w:rsidR="0044608E" w:rsidRDefault="0044608E" w:rsidP="0043588E">
            <w:pPr>
              <w:cnfStyle w:val="000000000000" w:firstRow="0" w:lastRow="0" w:firstColumn="0" w:lastColumn="0" w:oddVBand="0" w:evenVBand="0" w:oddHBand="0" w:evenHBand="0" w:firstRowFirstColumn="0" w:firstRowLastColumn="0" w:lastRowFirstColumn="0" w:lastRowLastColumn="0"/>
            </w:pPr>
          </w:p>
        </w:tc>
      </w:tr>
      <w:tr w:rsidR="0044608E" w14:paraId="52296154" w14:textId="1FAD8B57" w:rsidTr="00B4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7B9739C4" w14:textId="72350278" w:rsidR="0044608E" w:rsidRDefault="0044608E" w:rsidP="0035576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739013BA" w14:textId="62A747F5" w:rsidR="0044608E" w:rsidRPr="00945999" w:rsidRDefault="0044608E"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Discussion Board</w:t>
            </w:r>
          </w:p>
        </w:tc>
        <w:tc>
          <w:tcPr>
            <w:tcW w:w="7825" w:type="dxa"/>
            <w:shd w:val="clear" w:color="auto" w:fill="auto"/>
          </w:tcPr>
          <w:p w14:paraId="7951CCC4" w14:textId="7FAD0826" w:rsidR="0044608E" w:rsidRDefault="009216AE" w:rsidP="00370E48">
            <w:pPr>
              <w:widowControl/>
              <w:cnfStyle w:val="000000100000" w:firstRow="0" w:lastRow="0" w:firstColumn="0" w:lastColumn="0" w:oddVBand="0" w:evenVBand="0" w:oddHBand="1" w:evenHBand="0" w:firstRowFirstColumn="0" w:firstRowLastColumn="0" w:lastRowFirstColumn="0" w:lastRowLastColumn="0"/>
            </w:pPr>
            <w:r>
              <w:t xml:space="preserve">Change the </w:t>
            </w:r>
            <w:r w:rsidR="0044608E">
              <w:t>names of forums to match those of modules.  For example, Week 1 Discussion forum.</w:t>
            </w:r>
            <w:r>
              <w:t xml:space="preserve">  This makes it easier for students and instructors in the grade book.</w:t>
            </w:r>
          </w:p>
        </w:tc>
        <w:tc>
          <w:tcPr>
            <w:tcW w:w="2268" w:type="dxa"/>
            <w:shd w:val="clear" w:color="auto" w:fill="auto"/>
          </w:tcPr>
          <w:p w14:paraId="660B851E" w14:textId="77777777" w:rsidR="0044608E" w:rsidRPr="0043588E" w:rsidRDefault="00150CEE" w:rsidP="0043588E">
            <w:pPr>
              <w:cnfStyle w:val="000000100000" w:firstRow="0" w:lastRow="0" w:firstColumn="0" w:lastColumn="0" w:oddVBand="0" w:evenVBand="0" w:oddHBand="1" w:evenHBand="0" w:firstRowFirstColumn="0" w:firstRowLastColumn="0" w:lastRowFirstColumn="0" w:lastRowLastColumn="0"/>
              <w:rPr>
                <w:rFonts w:cs="Arial"/>
              </w:rPr>
            </w:pPr>
            <w:hyperlink r:id="rId117" w:anchor="jive_content_id_Discussions" w:history="1">
              <w:r w:rsidR="0044608E" w:rsidRPr="0043588E">
                <w:rPr>
                  <w:rStyle w:val="Hyperlink"/>
                  <w:rFonts w:asciiTheme="minorHAnsi" w:hAnsiTheme="minorHAnsi" w:cs="Arial"/>
                </w:rPr>
                <w:t>Guides</w:t>
              </w:r>
            </w:hyperlink>
            <w:r w:rsidR="0044608E" w:rsidRPr="0043588E">
              <w:rPr>
                <w:rFonts w:cs="Arial"/>
              </w:rPr>
              <w:t xml:space="preserve">, </w:t>
            </w:r>
            <w:hyperlink r:id="rId118" w:history="1">
              <w:r w:rsidR="0044608E" w:rsidRPr="0043588E">
                <w:rPr>
                  <w:rStyle w:val="Hyperlink"/>
                  <w:rFonts w:asciiTheme="minorHAnsi" w:hAnsiTheme="minorHAnsi" w:cs="Arial"/>
                </w:rPr>
                <w:t>Video</w:t>
              </w:r>
            </w:hyperlink>
          </w:p>
          <w:p w14:paraId="5FC7510F" w14:textId="77777777" w:rsidR="0044608E" w:rsidRDefault="0044608E" w:rsidP="00370E48">
            <w:pPr>
              <w:widowControl/>
              <w:cnfStyle w:val="000000100000" w:firstRow="0" w:lastRow="0" w:firstColumn="0" w:lastColumn="0" w:oddVBand="0" w:evenVBand="0" w:oddHBand="1" w:evenHBand="0" w:firstRowFirstColumn="0" w:firstRowLastColumn="0" w:lastRowFirstColumn="0" w:lastRowLastColumn="0"/>
            </w:pPr>
          </w:p>
        </w:tc>
      </w:tr>
      <w:tr w:rsidR="0044608E" w14:paraId="23999DF7" w14:textId="77777777" w:rsidTr="0033346E">
        <w:tc>
          <w:tcPr>
            <w:cnfStyle w:val="001000000000" w:firstRow="0" w:lastRow="0" w:firstColumn="1" w:lastColumn="0" w:oddVBand="0" w:evenVBand="0" w:oddHBand="0" w:evenHBand="0" w:firstRowFirstColumn="0" w:firstRowLastColumn="0" w:lastRowFirstColumn="0" w:lastRowLastColumn="0"/>
            <w:tcW w:w="707" w:type="dxa"/>
            <w:tcBorders>
              <w:bottom w:val="single" w:sz="4" w:space="0" w:color="8EAADB" w:themeColor="accent5" w:themeTint="99"/>
            </w:tcBorders>
            <w:shd w:val="clear" w:color="auto" w:fill="auto"/>
          </w:tcPr>
          <w:p w14:paraId="43FB0464" w14:textId="26FA5831" w:rsidR="0044608E" w:rsidRDefault="0044608E" w:rsidP="00CC78EB">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tcBorders>
              <w:bottom w:val="single" w:sz="4" w:space="0" w:color="8EAADB" w:themeColor="accent5" w:themeTint="99"/>
            </w:tcBorders>
            <w:shd w:val="clear" w:color="auto" w:fill="auto"/>
          </w:tcPr>
          <w:p w14:paraId="0FE452DD" w14:textId="471F485D" w:rsidR="0044608E" w:rsidRPr="00945999" w:rsidRDefault="0044608E" w:rsidP="0035576A">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Grades</w:t>
            </w:r>
          </w:p>
        </w:tc>
        <w:tc>
          <w:tcPr>
            <w:tcW w:w="7825" w:type="dxa"/>
            <w:tcBorders>
              <w:bottom w:val="single" w:sz="4" w:space="0" w:color="8EAADB" w:themeColor="accent5" w:themeTint="99"/>
            </w:tcBorders>
            <w:shd w:val="clear" w:color="auto" w:fill="auto"/>
          </w:tcPr>
          <w:p w14:paraId="454B964B" w14:textId="0A78B2F4" w:rsidR="0044608E" w:rsidRDefault="0044608E" w:rsidP="0081042C">
            <w:pPr>
              <w:widowControl/>
              <w:cnfStyle w:val="000000000000" w:firstRow="0" w:lastRow="0" w:firstColumn="0" w:lastColumn="0" w:oddVBand="0" w:evenVBand="0" w:oddHBand="0" w:evenHBand="0" w:firstRowFirstColumn="0" w:firstRowLastColumn="0" w:lastRowFirstColumn="0" w:lastRowLastColumn="0"/>
            </w:pPr>
            <w:r>
              <w:t>There is not any gradebook set up in Canvas.  All set ups are done in the Assignment area.  However, this is a good time just to double check the Grade Book is accurate</w:t>
            </w:r>
            <w:r w:rsidR="009216AE">
              <w:t xml:space="preserve"> from what was shown in the Moodle course.</w:t>
            </w:r>
          </w:p>
        </w:tc>
        <w:tc>
          <w:tcPr>
            <w:tcW w:w="2268" w:type="dxa"/>
            <w:tcBorders>
              <w:bottom w:val="single" w:sz="4" w:space="0" w:color="8EAADB" w:themeColor="accent5" w:themeTint="99"/>
            </w:tcBorders>
            <w:shd w:val="clear" w:color="auto" w:fill="auto"/>
          </w:tcPr>
          <w:p w14:paraId="7FD182F3" w14:textId="77777777" w:rsidR="0044608E" w:rsidRDefault="0044608E" w:rsidP="0043588E">
            <w:pPr>
              <w:cnfStyle w:val="000000000000" w:firstRow="0" w:lastRow="0" w:firstColumn="0" w:lastColumn="0" w:oddVBand="0" w:evenVBand="0" w:oddHBand="0" w:evenHBand="0" w:firstRowFirstColumn="0" w:firstRowLastColumn="0" w:lastRowFirstColumn="0" w:lastRowLastColumn="0"/>
            </w:pPr>
          </w:p>
        </w:tc>
      </w:tr>
      <w:tr w:rsidR="0044608E" w14:paraId="00C6FD8D" w14:textId="7C7D9F16" w:rsidTr="003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Borders>
              <w:bottom w:val="single" w:sz="4" w:space="0" w:color="8EAADB" w:themeColor="accent5" w:themeTint="99"/>
            </w:tcBorders>
            <w:shd w:val="clear" w:color="auto" w:fill="auto"/>
          </w:tcPr>
          <w:p w14:paraId="10F50F77" w14:textId="3CFBDD73" w:rsidR="0044608E" w:rsidRPr="007012C9" w:rsidRDefault="0044608E" w:rsidP="00CC78EB">
            <w:pPr>
              <w:rPr>
                <w:rFonts w:cs="Arial"/>
              </w:rPr>
            </w:pPr>
            <w:r>
              <w:rPr>
                <w:rFonts w:cs="Arial"/>
              </w:rPr>
              <w:fldChar w:fldCharType="begin">
                <w:ffData>
                  <w:name w:val="Check1"/>
                  <w:enabled/>
                  <w:calcOnExit w:val="0"/>
                  <w:checkBox>
                    <w:sizeAuto/>
                    <w:default w:val="0"/>
                  </w:checkBox>
                </w:ffData>
              </w:fldChar>
            </w:r>
            <w:bookmarkStart w:id="6" w:name="Check1"/>
            <w:r>
              <w:rPr>
                <w:rFonts w:cs="Arial"/>
              </w:rPr>
              <w:instrText xml:space="preserve"> FORMCHECKBOX </w:instrText>
            </w:r>
            <w:r w:rsidR="00150CEE">
              <w:rPr>
                <w:rFonts w:cs="Arial"/>
              </w:rPr>
            </w:r>
            <w:r w:rsidR="00150CEE">
              <w:rPr>
                <w:rFonts w:cs="Arial"/>
              </w:rPr>
              <w:fldChar w:fldCharType="separate"/>
            </w:r>
            <w:r>
              <w:rPr>
                <w:rFonts w:cs="Arial"/>
              </w:rPr>
              <w:fldChar w:fldCharType="end"/>
            </w:r>
            <w:bookmarkEnd w:id="6"/>
          </w:p>
        </w:tc>
        <w:tc>
          <w:tcPr>
            <w:tcW w:w="2376" w:type="dxa"/>
            <w:tcBorders>
              <w:bottom w:val="single" w:sz="4" w:space="0" w:color="8EAADB" w:themeColor="accent5" w:themeTint="99"/>
            </w:tcBorders>
            <w:shd w:val="clear" w:color="auto" w:fill="auto"/>
          </w:tcPr>
          <w:p w14:paraId="245EF736" w14:textId="6CF9C1F8" w:rsidR="0044608E" w:rsidRPr="00945999" w:rsidRDefault="0044608E" w:rsidP="0035576A">
            <w:pPr>
              <w:cnfStyle w:val="000000100000" w:firstRow="0" w:lastRow="0" w:firstColumn="0" w:lastColumn="0" w:oddVBand="0" w:evenVBand="0" w:oddHBand="1" w:evenHBand="0" w:firstRowFirstColumn="0" w:firstRowLastColumn="0" w:lastRowFirstColumn="0" w:lastRowLastColumn="0"/>
              <w:rPr>
                <w:rFonts w:cs="Arial"/>
                <w:b/>
              </w:rPr>
            </w:pPr>
            <w:r w:rsidRPr="00945999">
              <w:rPr>
                <w:rFonts w:cs="Arial"/>
                <w:b/>
              </w:rPr>
              <w:t>Quizzes</w:t>
            </w:r>
          </w:p>
        </w:tc>
        <w:tc>
          <w:tcPr>
            <w:tcW w:w="7825" w:type="dxa"/>
            <w:tcBorders>
              <w:bottom w:val="single" w:sz="4" w:space="0" w:color="8EAADB" w:themeColor="accent5" w:themeTint="99"/>
            </w:tcBorders>
            <w:shd w:val="clear" w:color="auto" w:fill="auto"/>
          </w:tcPr>
          <w:p w14:paraId="6A3EA82F" w14:textId="5AE41E83" w:rsidR="0044608E" w:rsidRDefault="0044608E" w:rsidP="009216AE">
            <w:pPr>
              <w:widowControl/>
              <w:cnfStyle w:val="000000100000" w:firstRow="0" w:lastRow="0" w:firstColumn="0" w:lastColumn="0" w:oddVBand="0" w:evenVBand="0" w:oddHBand="1" w:evenHBand="0" w:firstRowFirstColumn="0" w:firstRowLastColumn="0" w:lastRowFirstColumn="0" w:lastRowLastColumn="0"/>
            </w:pPr>
            <w:r>
              <w:t>Quizzes appear to migrate</w:t>
            </w:r>
            <w:r w:rsidR="009216AE">
              <w:t xml:space="preserve"> from Moodle to Canvas</w:t>
            </w:r>
            <w:r>
              <w:t xml:space="preserve"> as practice quizzes.  </w:t>
            </w:r>
            <w:r w:rsidR="009216AE">
              <w:t xml:space="preserve">Practice quizzes do not calculate in the total column.  </w:t>
            </w:r>
            <w:r>
              <w:t>Check each quiz</w:t>
            </w:r>
            <w:r w:rsidR="009004EE">
              <w:t xml:space="preserve"> and change to </w:t>
            </w:r>
            <w:r w:rsidR="009216AE">
              <w:t>“</w:t>
            </w:r>
            <w:r w:rsidR="009004EE">
              <w:t>graded quiz</w:t>
            </w:r>
            <w:r w:rsidR="009216AE">
              <w:t>”</w:t>
            </w:r>
            <w:r w:rsidR="009004EE">
              <w:t>.</w:t>
            </w:r>
            <w:r>
              <w:t xml:space="preserve"> </w:t>
            </w:r>
          </w:p>
        </w:tc>
        <w:tc>
          <w:tcPr>
            <w:tcW w:w="2268" w:type="dxa"/>
            <w:tcBorders>
              <w:bottom w:val="single" w:sz="4" w:space="0" w:color="8EAADB" w:themeColor="accent5" w:themeTint="99"/>
            </w:tcBorders>
            <w:shd w:val="clear" w:color="auto" w:fill="auto"/>
          </w:tcPr>
          <w:p w14:paraId="7665F090" w14:textId="77777777" w:rsidR="0044608E" w:rsidRPr="0043588E" w:rsidRDefault="00150CEE" w:rsidP="0043588E">
            <w:pPr>
              <w:cnfStyle w:val="000000100000" w:firstRow="0" w:lastRow="0" w:firstColumn="0" w:lastColumn="0" w:oddVBand="0" w:evenVBand="0" w:oddHBand="1" w:evenHBand="0" w:firstRowFirstColumn="0" w:firstRowLastColumn="0" w:lastRowFirstColumn="0" w:lastRowLastColumn="0"/>
              <w:rPr>
                <w:rFonts w:cs="Arial"/>
              </w:rPr>
            </w:pPr>
            <w:hyperlink r:id="rId119" w:history="1">
              <w:r w:rsidR="0044608E" w:rsidRPr="0043588E">
                <w:rPr>
                  <w:rStyle w:val="Hyperlink"/>
                  <w:rFonts w:asciiTheme="minorHAnsi" w:hAnsiTheme="minorHAnsi" w:cs="Arial"/>
                </w:rPr>
                <w:t>Guides</w:t>
              </w:r>
            </w:hyperlink>
            <w:r w:rsidR="0044608E" w:rsidRPr="0043588E">
              <w:rPr>
                <w:rFonts w:cs="Arial"/>
              </w:rPr>
              <w:t xml:space="preserve">, </w:t>
            </w:r>
            <w:hyperlink r:id="rId120" w:history="1">
              <w:r w:rsidR="0044608E" w:rsidRPr="0043588E">
                <w:rPr>
                  <w:rStyle w:val="Hyperlink"/>
                  <w:rFonts w:asciiTheme="minorHAnsi" w:hAnsiTheme="minorHAnsi" w:cs="Arial"/>
                </w:rPr>
                <w:t>Video</w:t>
              </w:r>
            </w:hyperlink>
          </w:p>
          <w:p w14:paraId="7A4D0BBF" w14:textId="77777777" w:rsidR="0044608E" w:rsidRDefault="0044608E" w:rsidP="00370E48">
            <w:pPr>
              <w:widowControl/>
              <w:cnfStyle w:val="000000100000" w:firstRow="0" w:lastRow="0" w:firstColumn="0" w:lastColumn="0" w:oddVBand="0" w:evenVBand="0" w:oddHBand="1" w:evenHBand="0" w:firstRowFirstColumn="0" w:firstRowLastColumn="0" w:lastRowFirstColumn="0" w:lastRowLastColumn="0"/>
            </w:pPr>
          </w:p>
        </w:tc>
      </w:tr>
      <w:tr w:rsidR="0044608E" w14:paraId="52312590" w14:textId="78C888DB" w:rsidTr="00B41DB0">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7C46B6F8" w14:textId="376CF397" w:rsidR="0044608E" w:rsidRDefault="0044608E" w:rsidP="00CC78EB">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3FE648F9" w14:textId="427AD6E9" w:rsidR="0044608E" w:rsidRPr="00945999" w:rsidRDefault="0044608E" w:rsidP="0035576A">
            <w:pPr>
              <w:cnfStyle w:val="000000000000" w:firstRow="0" w:lastRow="0" w:firstColumn="0" w:lastColumn="0" w:oddVBand="0" w:evenVBand="0" w:oddHBand="0" w:evenHBand="0" w:firstRowFirstColumn="0" w:firstRowLastColumn="0" w:lastRowFirstColumn="0" w:lastRowLastColumn="0"/>
              <w:rPr>
                <w:rFonts w:cs="Arial"/>
                <w:b/>
              </w:rPr>
            </w:pPr>
            <w:r w:rsidRPr="00945999">
              <w:rPr>
                <w:rFonts w:cs="Arial"/>
                <w:b/>
              </w:rPr>
              <w:t>Published</w:t>
            </w:r>
          </w:p>
        </w:tc>
        <w:tc>
          <w:tcPr>
            <w:tcW w:w="7825" w:type="dxa"/>
            <w:shd w:val="clear" w:color="auto" w:fill="auto"/>
          </w:tcPr>
          <w:p w14:paraId="6F534EB2" w14:textId="4894F814" w:rsidR="00292D2D" w:rsidRDefault="006D12DA" w:rsidP="00292D2D">
            <w:pPr>
              <w:widowControl/>
              <w:cnfStyle w:val="000000000000" w:firstRow="0" w:lastRow="0" w:firstColumn="0" w:lastColumn="0" w:oddVBand="0" w:evenVBand="0" w:oddHBand="0" w:evenHBand="0" w:firstRowFirstColumn="0" w:firstRowLastColumn="0" w:lastRowFirstColumn="0" w:lastRowLastColumn="0"/>
            </w:pPr>
            <w:r>
              <w:t xml:space="preserve">Course are automatically in an unpublished state, meaning students can’t see the course until </w:t>
            </w:r>
            <w:r w:rsidR="009216AE">
              <w:t>instructors are ready with their course content</w:t>
            </w:r>
            <w:r>
              <w:t xml:space="preserve">. </w:t>
            </w:r>
            <w:r w:rsidR="00292D2D">
              <w:t xml:space="preserve">When your course design is complete, publish the course. </w:t>
            </w:r>
          </w:p>
          <w:p w14:paraId="77294FE0" w14:textId="77777777" w:rsidR="00292D2D" w:rsidRDefault="00292D2D" w:rsidP="00292D2D">
            <w:pPr>
              <w:widowControl/>
              <w:cnfStyle w:val="000000000000" w:firstRow="0" w:lastRow="0" w:firstColumn="0" w:lastColumn="0" w:oddVBand="0" w:evenVBand="0" w:oddHBand="0" w:evenHBand="0" w:firstRowFirstColumn="0" w:firstRowLastColumn="0" w:lastRowFirstColumn="0" w:lastRowLastColumn="0"/>
            </w:pPr>
          </w:p>
          <w:p w14:paraId="008A3C1F" w14:textId="1DD8865B" w:rsidR="0044608E" w:rsidRDefault="00292D2D" w:rsidP="00292D2D">
            <w:pPr>
              <w:widowControl/>
              <w:cnfStyle w:val="000000000000" w:firstRow="0" w:lastRow="0" w:firstColumn="0" w:lastColumn="0" w:oddVBand="0" w:evenVBand="0" w:oddHBand="0" w:evenHBand="0" w:firstRowFirstColumn="0" w:firstRowLastColumn="0" w:lastRowFirstColumn="0" w:lastRowLastColumn="0"/>
            </w:pPr>
            <w:r>
              <w:t>Even if a course is published, individual items tha</w:t>
            </w:r>
            <w:r w:rsidR="009216AE">
              <w:t>t were migrated can be hidden from</w:t>
            </w:r>
            <w:r>
              <w:t xml:space="preserve"> students.  Check </w:t>
            </w:r>
            <w:r w:rsidR="0044608E">
              <w:t xml:space="preserve">each individual content area </w:t>
            </w:r>
            <w:r>
              <w:t xml:space="preserve">and check that it has a bright green cloud next to it. </w:t>
            </w:r>
            <w:r w:rsidR="009004EE">
              <w:t xml:space="preserve"> </w:t>
            </w:r>
          </w:p>
        </w:tc>
        <w:tc>
          <w:tcPr>
            <w:tcW w:w="2268" w:type="dxa"/>
            <w:shd w:val="clear" w:color="auto" w:fill="auto"/>
          </w:tcPr>
          <w:p w14:paraId="40373E1B" w14:textId="679B05E2" w:rsidR="0044608E" w:rsidRDefault="00150CEE" w:rsidP="00370E48">
            <w:pPr>
              <w:widowControl/>
              <w:cnfStyle w:val="000000000000" w:firstRow="0" w:lastRow="0" w:firstColumn="0" w:lastColumn="0" w:oddVBand="0" w:evenVBand="0" w:oddHBand="0" w:evenHBand="0" w:firstRowFirstColumn="0" w:firstRowLastColumn="0" w:lastRowFirstColumn="0" w:lastRowLastColumn="0"/>
            </w:pPr>
            <w:hyperlink r:id="rId121" w:history="1">
              <w:r w:rsidR="006D12DA" w:rsidRPr="006D12DA">
                <w:rPr>
                  <w:rStyle w:val="Hyperlink"/>
                </w:rPr>
                <w:t>Guides</w:t>
              </w:r>
            </w:hyperlink>
          </w:p>
        </w:tc>
      </w:tr>
      <w:tr w:rsidR="00292D2D" w14:paraId="37681861" w14:textId="77777777" w:rsidTr="00B4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shd w:val="clear" w:color="auto" w:fill="auto"/>
          </w:tcPr>
          <w:p w14:paraId="145EC6BE" w14:textId="5AD9221B" w:rsidR="00292D2D" w:rsidRDefault="00292D2D" w:rsidP="00CC78EB">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CEE">
              <w:rPr>
                <w:rFonts w:cs="Arial"/>
              </w:rPr>
            </w:r>
            <w:r w:rsidR="00150CEE">
              <w:rPr>
                <w:rFonts w:cs="Arial"/>
              </w:rPr>
              <w:fldChar w:fldCharType="separate"/>
            </w:r>
            <w:r>
              <w:rPr>
                <w:rFonts w:cs="Arial"/>
              </w:rPr>
              <w:fldChar w:fldCharType="end"/>
            </w:r>
          </w:p>
        </w:tc>
        <w:tc>
          <w:tcPr>
            <w:tcW w:w="2376" w:type="dxa"/>
            <w:shd w:val="clear" w:color="auto" w:fill="auto"/>
          </w:tcPr>
          <w:p w14:paraId="12FB11BC" w14:textId="56FE3FF2" w:rsidR="00292D2D" w:rsidRDefault="00292D2D" w:rsidP="0035576A">
            <w:pPr>
              <w:cnfStyle w:val="000000100000" w:firstRow="0" w:lastRow="0" w:firstColumn="0" w:lastColumn="0" w:oddVBand="0" w:evenVBand="0" w:oddHBand="1" w:evenHBand="0" w:firstRowFirstColumn="0" w:firstRowLastColumn="0" w:lastRowFirstColumn="0" w:lastRowLastColumn="0"/>
              <w:rPr>
                <w:rFonts w:cs="Arial"/>
                <w:b/>
              </w:rPr>
            </w:pPr>
            <w:r>
              <w:rPr>
                <w:rFonts w:cs="Arial"/>
                <w:b/>
              </w:rPr>
              <w:t>Student View</w:t>
            </w:r>
          </w:p>
        </w:tc>
        <w:tc>
          <w:tcPr>
            <w:tcW w:w="7825" w:type="dxa"/>
            <w:shd w:val="clear" w:color="auto" w:fill="auto"/>
          </w:tcPr>
          <w:p w14:paraId="44E4214E" w14:textId="3AC93199" w:rsidR="00292D2D" w:rsidRDefault="009216AE" w:rsidP="004115AF">
            <w:pPr>
              <w:widowControl/>
              <w:cnfStyle w:val="000000100000" w:firstRow="0" w:lastRow="0" w:firstColumn="0" w:lastColumn="0" w:oddVBand="0" w:evenVBand="0" w:oddHBand="1" w:evenHBand="0" w:firstRowFirstColumn="0" w:firstRowLastColumn="0" w:lastRowFirstColumn="0" w:lastRowLastColumn="0"/>
            </w:pPr>
            <w:r>
              <w:t xml:space="preserve">Instructors can see everything in Canvas, but there may be items </w:t>
            </w:r>
            <w:r>
              <w:lastRenderedPageBreak/>
              <w:t xml:space="preserve">hidden from students.  </w:t>
            </w:r>
            <w:r w:rsidR="00292D2D">
              <w:t xml:space="preserve">To double </w:t>
            </w:r>
            <w:r w:rsidR="004115AF">
              <w:t>check that students are seeing what you desire</w:t>
            </w:r>
            <w:r w:rsidR="00292D2D">
              <w:t xml:space="preserve">, enter the course as a student. Under settings, select Student View.  Take quizzes, submit assignments and look at content flow.  When finished, the test student will appear in your course for the rest of the term. </w:t>
            </w:r>
          </w:p>
        </w:tc>
        <w:tc>
          <w:tcPr>
            <w:tcW w:w="2268" w:type="dxa"/>
            <w:shd w:val="clear" w:color="auto" w:fill="auto"/>
          </w:tcPr>
          <w:p w14:paraId="7EDE762A" w14:textId="0603E110" w:rsidR="00292D2D" w:rsidRPr="00292D2D" w:rsidRDefault="00150CEE" w:rsidP="00292D2D">
            <w:pPr>
              <w:cnfStyle w:val="000000100000" w:firstRow="0" w:lastRow="0" w:firstColumn="0" w:lastColumn="0" w:oddVBand="0" w:evenVBand="0" w:oddHBand="1" w:evenHBand="0" w:firstRowFirstColumn="0" w:firstRowLastColumn="0" w:lastRowFirstColumn="0" w:lastRowLastColumn="0"/>
              <w:rPr>
                <w:rFonts w:cs="Arial"/>
              </w:rPr>
            </w:pPr>
            <w:hyperlink r:id="rId122" w:history="1">
              <w:r w:rsidR="00292D2D" w:rsidRPr="00292D2D">
                <w:rPr>
                  <w:rStyle w:val="Hyperlink"/>
                  <w:rFonts w:asciiTheme="minorHAnsi" w:hAnsiTheme="minorHAnsi" w:cs="Arial"/>
                </w:rPr>
                <w:t>Guides</w:t>
              </w:r>
            </w:hyperlink>
          </w:p>
        </w:tc>
      </w:tr>
    </w:tbl>
    <w:p w14:paraId="446F879A" w14:textId="0D97D29C" w:rsidR="00E64093" w:rsidRDefault="00E64093" w:rsidP="00E911DC">
      <w:pPr>
        <w:rPr>
          <w:rFonts w:cs="Arial"/>
        </w:rPr>
      </w:pPr>
    </w:p>
    <w:p w14:paraId="20167D84" w14:textId="77777777" w:rsidR="00292D2D" w:rsidRDefault="00292D2D" w:rsidP="00E911DC">
      <w:pPr>
        <w:rPr>
          <w:rFonts w:cs="Arial"/>
        </w:rPr>
      </w:pPr>
    </w:p>
    <w:p w14:paraId="03FCE173" w14:textId="77777777" w:rsidR="00292D2D" w:rsidRDefault="00292D2D" w:rsidP="00E911DC">
      <w:pPr>
        <w:rPr>
          <w:rFonts w:cs="Arial"/>
        </w:rPr>
      </w:pPr>
    </w:p>
    <w:p w14:paraId="0ECFF1AB" w14:textId="77777777" w:rsidR="00292D2D" w:rsidRDefault="00292D2D" w:rsidP="00E911DC">
      <w:pPr>
        <w:rPr>
          <w:rFonts w:cs="Arial"/>
        </w:rPr>
      </w:pPr>
    </w:p>
    <w:p w14:paraId="53809432" w14:textId="57A268C3" w:rsidR="004115AF" w:rsidRDefault="004115AF" w:rsidP="00E911DC">
      <w:pPr>
        <w:rPr>
          <w:rFonts w:cs="Arial"/>
        </w:rPr>
      </w:pPr>
    </w:p>
    <w:p w14:paraId="46C3911A" w14:textId="77777777" w:rsidR="004115AF" w:rsidRDefault="004115AF" w:rsidP="00E911DC">
      <w:pPr>
        <w:rPr>
          <w:rFonts w:cs="Arial"/>
        </w:rPr>
      </w:pPr>
    </w:p>
    <w:p w14:paraId="1E1787FD" w14:textId="77777777" w:rsidR="004115AF" w:rsidRDefault="004115AF" w:rsidP="00E911DC">
      <w:pPr>
        <w:rPr>
          <w:rFonts w:cs="Arial"/>
        </w:rPr>
      </w:pPr>
    </w:p>
    <w:p w14:paraId="37EFE345" w14:textId="77777777" w:rsidR="004115AF" w:rsidRDefault="004115AF" w:rsidP="00E911DC">
      <w:pPr>
        <w:rPr>
          <w:rFonts w:cs="Arial"/>
        </w:rPr>
      </w:pPr>
    </w:p>
    <w:p w14:paraId="30AA3BFA" w14:textId="77777777" w:rsidR="004115AF" w:rsidRDefault="004115AF" w:rsidP="00E911DC">
      <w:pPr>
        <w:rPr>
          <w:rFonts w:cs="Arial"/>
        </w:rPr>
      </w:pPr>
    </w:p>
    <w:p w14:paraId="1737B4E6" w14:textId="77777777" w:rsidR="004115AF" w:rsidRDefault="004115AF" w:rsidP="00E911DC">
      <w:pPr>
        <w:rPr>
          <w:rFonts w:cs="Arial"/>
        </w:rPr>
      </w:pPr>
    </w:p>
    <w:p w14:paraId="0C2DBF88" w14:textId="77777777" w:rsidR="004115AF" w:rsidRDefault="004115AF" w:rsidP="00E911DC">
      <w:pPr>
        <w:rPr>
          <w:rFonts w:cs="Arial"/>
        </w:rPr>
      </w:pPr>
    </w:p>
    <w:p w14:paraId="07C69DA0" w14:textId="77777777" w:rsidR="004115AF" w:rsidRDefault="004115AF" w:rsidP="00E911DC">
      <w:pPr>
        <w:rPr>
          <w:rFonts w:cs="Arial"/>
        </w:rPr>
      </w:pPr>
    </w:p>
    <w:p w14:paraId="5BC407C9" w14:textId="77777777" w:rsidR="004115AF" w:rsidRDefault="004115AF" w:rsidP="00E911DC">
      <w:pPr>
        <w:rPr>
          <w:rFonts w:cs="Arial"/>
        </w:rPr>
      </w:pPr>
    </w:p>
    <w:p w14:paraId="52ACD2AB" w14:textId="5290CD27" w:rsidR="0051369E" w:rsidRDefault="0051369E" w:rsidP="0051369E">
      <w:pPr>
        <w:pStyle w:val="Heading1"/>
        <w:rPr>
          <w:rFonts w:ascii="Arial" w:hAnsi="Arial" w:cs="Arial"/>
        </w:rPr>
      </w:pPr>
      <w:bookmarkStart w:id="7" w:name="_Toc485988966"/>
      <w:r>
        <w:rPr>
          <w:rFonts w:ascii="Arial" w:hAnsi="Arial" w:cs="Arial"/>
        </w:rPr>
        <w:lastRenderedPageBreak/>
        <w:t>Pilot Group Feedback Notes</w:t>
      </w:r>
      <w:bookmarkEnd w:id="7"/>
    </w:p>
    <w:p w14:paraId="4B1ACFA6" w14:textId="77777777" w:rsidR="0051369E" w:rsidRDefault="0051369E" w:rsidP="0051369E"/>
    <w:p w14:paraId="21895877" w14:textId="1735B6D0" w:rsidR="00276A54" w:rsidRDefault="00276A54" w:rsidP="0051369E">
      <w:r>
        <w:t>Although, there will be an</w:t>
      </w:r>
      <w:r w:rsidR="004115AF">
        <w:t xml:space="preserve"> short</w:t>
      </w:r>
      <w:r>
        <w:t xml:space="preserve"> online survey provided to the pilot group participants</w:t>
      </w:r>
      <w:r w:rsidR="009004EE">
        <w:t xml:space="preserve"> in the upcoming months</w:t>
      </w:r>
      <w:r>
        <w:t xml:space="preserve">, </w:t>
      </w:r>
      <w:r w:rsidR="00023FAA">
        <w:t>below is an area</w:t>
      </w:r>
      <w:r w:rsidR="00945999">
        <w:t xml:space="preserve"> for pilot group participants to write </w:t>
      </w:r>
      <w:r w:rsidR="00023FAA">
        <w:t>notes as you use the features of Canvas.</w:t>
      </w:r>
      <w:r w:rsidR="00945999">
        <w:br/>
      </w:r>
    </w:p>
    <w:tbl>
      <w:tblPr>
        <w:tblStyle w:val="TableGrid"/>
        <w:tblW w:w="0" w:type="auto"/>
        <w:tblLook w:val="04A0" w:firstRow="1" w:lastRow="0" w:firstColumn="1" w:lastColumn="0" w:noHBand="0" w:noVBand="1"/>
      </w:tblPr>
      <w:tblGrid>
        <w:gridCol w:w="468"/>
        <w:gridCol w:w="4410"/>
        <w:gridCol w:w="8298"/>
      </w:tblGrid>
      <w:tr w:rsidR="00945999" w14:paraId="18DF8016" w14:textId="77777777" w:rsidTr="00945999">
        <w:tc>
          <w:tcPr>
            <w:tcW w:w="13176" w:type="dxa"/>
            <w:gridSpan w:val="3"/>
            <w:shd w:val="clear" w:color="auto" w:fill="C94269"/>
          </w:tcPr>
          <w:p w14:paraId="045DADC1" w14:textId="22096090" w:rsidR="00945999" w:rsidRPr="00945999" w:rsidRDefault="00945999" w:rsidP="0051369E">
            <w:pPr>
              <w:rPr>
                <w:b/>
                <w:sz w:val="32"/>
                <w:szCs w:val="32"/>
              </w:rPr>
            </w:pPr>
            <w:r w:rsidRPr="00945999">
              <w:rPr>
                <w:b/>
                <w:color w:val="FFFFFF" w:themeColor="background1"/>
                <w:sz w:val="32"/>
                <w:szCs w:val="32"/>
              </w:rPr>
              <w:t>Training and Help Resources</w:t>
            </w:r>
          </w:p>
        </w:tc>
      </w:tr>
      <w:tr w:rsidR="00945999" w14:paraId="0DE20B41" w14:textId="77777777" w:rsidTr="00945999">
        <w:tc>
          <w:tcPr>
            <w:tcW w:w="468" w:type="dxa"/>
          </w:tcPr>
          <w:p w14:paraId="4D1D0AB5" w14:textId="77777777" w:rsidR="00945999" w:rsidRDefault="00945999" w:rsidP="0051369E"/>
        </w:tc>
        <w:tc>
          <w:tcPr>
            <w:tcW w:w="4410" w:type="dxa"/>
          </w:tcPr>
          <w:p w14:paraId="6E30A961" w14:textId="33D66A9F" w:rsidR="00945999" w:rsidRPr="00945999" w:rsidRDefault="00945999" w:rsidP="0051369E">
            <w:pPr>
              <w:rPr>
                <w:b/>
              </w:rPr>
            </w:pPr>
            <w:r w:rsidRPr="00945999">
              <w:rPr>
                <w:b/>
              </w:rPr>
              <w:t>What did you review?</w:t>
            </w:r>
          </w:p>
        </w:tc>
        <w:tc>
          <w:tcPr>
            <w:tcW w:w="8298" w:type="dxa"/>
          </w:tcPr>
          <w:p w14:paraId="5BDED018" w14:textId="43C51D78" w:rsidR="00945999" w:rsidRPr="00945999" w:rsidRDefault="00945999" w:rsidP="0051369E">
            <w:pPr>
              <w:rPr>
                <w:b/>
              </w:rPr>
            </w:pPr>
            <w:r w:rsidRPr="00945999">
              <w:rPr>
                <w:b/>
              </w:rPr>
              <w:t>Your feedback:</w:t>
            </w:r>
          </w:p>
        </w:tc>
      </w:tr>
      <w:tr w:rsidR="00945999" w14:paraId="0B3ED3E8" w14:textId="77777777" w:rsidTr="00945999">
        <w:tc>
          <w:tcPr>
            <w:tcW w:w="468" w:type="dxa"/>
          </w:tcPr>
          <w:p w14:paraId="181E1BFB" w14:textId="5CCA3679" w:rsidR="00945999" w:rsidRDefault="00945999" w:rsidP="0051369E">
            <w:r>
              <w:t>1</w:t>
            </w:r>
          </w:p>
        </w:tc>
        <w:tc>
          <w:tcPr>
            <w:tcW w:w="4410" w:type="dxa"/>
          </w:tcPr>
          <w:p w14:paraId="5624329D" w14:textId="77777777" w:rsidR="00945999" w:rsidRDefault="00945999" w:rsidP="0051369E"/>
        </w:tc>
        <w:tc>
          <w:tcPr>
            <w:tcW w:w="8298" w:type="dxa"/>
          </w:tcPr>
          <w:p w14:paraId="45B6A759" w14:textId="77777777" w:rsidR="00945999" w:rsidRDefault="00945999" w:rsidP="0051369E"/>
        </w:tc>
      </w:tr>
      <w:tr w:rsidR="00945999" w14:paraId="757EA3DF" w14:textId="77777777" w:rsidTr="00945999">
        <w:tc>
          <w:tcPr>
            <w:tcW w:w="468" w:type="dxa"/>
          </w:tcPr>
          <w:p w14:paraId="51417D98" w14:textId="5498A8B5" w:rsidR="00945999" w:rsidRDefault="00945999" w:rsidP="0051369E">
            <w:r>
              <w:t>2</w:t>
            </w:r>
          </w:p>
        </w:tc>
        <w:tc>
          <w:tcPr>
            <w:tcW w:w="4410" w:type="dxa"/>
          </w:tcPr>
          <w:p w14:paraId="587C137F" w14:textId="77777777" w:rsidR="00945999" w:rsidRDefault="00945999" w:rsidP="0051369E"/>
        </w:tc>
        <w:tc>
          <w:tcPr>
            <w:tcW w:w="8298" w:type="dxa"/>
          </w:tcPr>
          <w:p w14:paraId="2B04E2D4" w14:textId="77777777" w:rsidR="00945999" w:rsidRDefault="00945999" w:rsidP="0051369E"/>
        </w:tc>
      </w:tr>
      <w:tr w:rsidR="00945999" w14:paraId="36AA9AF4" w14:textId="77777777" w:rsidTr="00945999">
        <w:tc>
          <w:tcPr>
            <w:tcW w:w="468" w:type="dxa"/>
          </w:tcPr>
          <w:p w14:paraId="16619F72" w14:textId="7F8CFF0B" w:rsidR="00945999" w:rsidRDefault="00945999" w:rsidP="0051369E">
            <w:r>
              <w:t>3</w:t>
            </w:r>
          </w:p>
        </w:tc>
        <w:tc>
          <w:tcPr>
            <w:tcW w:w="4410" w:type="dxa"/>
          </w:tcPr>
          <w:p w14:paraId="3A2E8E97" w14:textId="77777777" w:rsidR="00945999" w:rsidRDefault="00945999" w:rsidP="0051369E"/>
        </w:tc>
        <w:tc>
          <w:tcPr>
            <w:tcW w:w="8298" w:type="dxa"/>
          </w:tcPr>
          <w:p w14:paraId="2720F6D9" w14:textId="77777777" w:rsidR="00945999" w:rsidRDefault="00945999" w:rsidP="0051369E"/>
        </w:tc>
      </w:tr>
      <w:tr w:rsidR="00945999" w14:paraId="5866F712" w14:textId="77777777" w:rsidTr="00945999">
        <w:tc>
          <w:tcPr>
            <w:tcW w:w="468" w:type="dxa"/>
          </w:tcPr>
          <w:p w14:paraId="4A075E5A" w14:textId="5F213A49" w:rsidR="00945999" w:rsidRDefault="00945999" w:rsidP="0051369E">
            <w:r>
              <w:t>4</w:t>
            </w:r>
          </w:p>
        </w:tc>
        <w:tc>
          <w:tcPr>
            <w:tcW w:w="4410" w:type="dxa"/>
          </w:tcPr>
          <w:p w14:paraId="17BB8920" w14:textId="77777777" w:rsidR="00945999" w:rsidRDefault="00945999" w:rsidP="0051369E"/>
        </w:tc>
        <w:tc>
          <w:tcPr>
            <w:tcW w:w="8298" w:type="dxa"/>
          </w:tcPr>
          <w:p w14:paraId="10884FB8" w14:textId="77777777" w:rsidR="00945999" w:rsidRDefault="00945999" w:rsidP="0051369E"/>
        </w:tc>
      </w:tr>
      <w:tr w:rsidR="00945999" w14:paraId="771CA71C" w14:textId="77777777" w:rsidTr="00945999">
        <w:tc>
          <w:tcPr>
            <w:tcW w:w="468" w:type="dxa"/>
          </w:tcPr>
          <w:p w14:paraId="01215458" w14:textId="18C5F4F0" w:rsidR="00945999" w:rsidRDefault="00945999" w:rsidP="0051369E">
            <w:r>
              <w:t>5</w:t>
            </w:r>
          </w:p>
        </w:tc>
        <w:tc>
          <w:tcPr>
            <w:tcW w:w="4410" w:type="dxa"/>
          </w:tcPr>
          <w:p w14:paraId="76AD6F89" w14:textId="77777777" w:rsidR="00945999" w:rsidRDefault="00945999" w:rsidP="0051369E"/>
        </w:tc>
        <w:tc>
          <w:tcPr>
            <w:tcW w:w="8298" w:type="dxa"/>
          </w:tcPr>
          <w:p w14:paraId="769CC41E" w14:textId="77777777" w:rsidR="00945999" w:rsidRDefault="00945999" w:rsidP="0051369E"/>
        </w:tc>
      </w:tr>
    </w:tbl>
    <w:p w14:paraId="5070078C" w14:textId="77777777" w:rsidR="00945999" w:rsidRDefault="00945999" w:rsidP="0051369E"/>
    <w:tbl>
      <w:tblPr>
        <w:tblStyle w:val="TableGrid"/>
        <w:tblW w:w="0" w:type="auto"/>
        <w:tblLook w:val="04A0" w:firstRow="1" w:lastRow="0" w:firstColumn="1" w:lastColumn="0" w:noHBand="0" w:noVBand="1"/>
      </w:tblPr>
      <w:tblGrid>
        <w:gridCol w:w="468"/>
        <w:gridCol w:w="4410"/>
        <w:gridCol w:w="8298"/>
      </w:tblGrid>
      <w:tr w:rsidR="00945999" w14:paraId="5DF26A9F" w14:textId="77777777" w:rsidTr="0043588E">
        <w:tc>
          <w:tcPr>
            <w:tcW w:w="13176" w:type="dxa"/>
            <w:gridSpan w:val="3"/>
            <w:shd w:val="clear" w:color="auto" w:fill="C94269"/>
          </w:tcPr>
          <w:p w14:paraId="0EB8ADDB" w14:textId="4F8DAFA1" w:rsidR="00945999" w:rsidRPr="00945999" w:rsidRDefault="00945999" w:rsidP="0043588E">
            <w:pPr>
              <w:rPr>
                <w:b/>
                <w:sz w:val="32"/>
                <w:szCs w:val="32"/>
              </w:rPr>
            </w:pPr>
            <w:r>
              <w:rPr>
                <w:b/>
                <w:color w:val="FFFFFF" w:themeColor="background1"/>
                <w:sz w:val="32"/>
                <w:szCs w:val="32"/>
              </w:rPr>
              <w:t>Global Navigation</w:t>
            </w:r>
          </w:p>
        </w:tc>
      </w:tr>
      <w:tr w:rsidR="00945999" w14:paraId="4E360909" w14:textId="77777777" w:rsidTr="0043588E">
        <w:tc>
          <w:tcPr>
            <w:tcW w:w="468" w:type="dxa"/>
          </w:tcPr>
          <w:p w14:paraId="37F13B37" w14:textId="77777777" w:rsidR="00945999" w:rsidRDefault="00945999" w:rsidP="0043588E"/>
        </w:tc>
        <w:tc>
          <w:tcPr>
            <w:tcW w:w="4410" w:type="dxa"/>
          </w:tcPr>
          <w:p w14:paraId="3C798492" w14:textId="77777777" w:rsidR="00945999" w:rsidRPr="00945999" w:rsidRDefault="00945999" w:rsidP="0043588E">
            <w:pPr>
              <w:rPr>
                <w:b/>
              </w:rPr>
            </w:pPr>
            <w:r w:rsidRPr="00945999">
              <w:rPr>
                <w:b/>
              </w:rPr>
              <w:t>What did you review?</w:t>
            </w:r>
          </w:p>
        </w:tc>
        <w:tc>
          <w:tcPr>
            <w:tcW w:w="8298" w:type="dxa"/>
          </w:tcPr>
          <w:p w14:paraId="1CDFBBD8" w14:textId="77777777" w:rsidR="00945999" w:rsidRPr="00945999" w:rsidRDefault="00945999" w:rsidP="0043588E">
            <w:pPr>
              <w:rPr>
                <w:b/>
              </w:rPr>
            </w:pPr>
            <w:r w:rsidRPr="00945999">
              <w:rPr>
                <w:b/>
              </w:rPr>
              <w:t>Your feedback:</w:t>
            </w:r>
          </w:p>
        </w:tc>
      </w:tr>
      <w:tr w:rsidR="00945999" w14:paraId="47E74E1F" w14:textId="77777777" w:rsidTr="0043588E">
        <w:tc>
          <w:tcPr>
            <w:tcW w:w="468" w:type="dxa"/>
          </w:tcPr>
          <w:p w14:paraId="0A05879F" w14:textId="77777777" w:rsidR="00945999" w:rsidRDefault="00945999" w:rsidP="0043588E">
            <w:r>
              <w:t>1</w:t>
            </w:r>
          </w:p>
        </w:tc>
        <w:tc>
          <w:tcPr>
            <w:tcW w:w="4410" w:type="dxa"/>
          </w:tcPr>
          <w:p w14:paraId="1130A114" w14:textId="77777777" w:rsidR="00945999" w:rsidRDefault="00945999" w:rsidP="0043588E"/>
        </w:tc>
        <w:tc>
          <w:tcPr>
            <w:tcW w:w="8298" w:type="dxa"/>
          </w:tcPr>
          <w:p w14:paraId="11A0263B" w14:textId="77777777" w:rsidR="00945999" w:rsidRDefault="00945999" w:rsidP="0043588E"/>
        </w:tc>
      </w:tr>
      <w:tr w:rsidR="00945999" w14:paraId="18207ECA" w14:textId="77777777" w:rsidTr="0043588E">
        <w:tc>
          <w:tcPr>
            <w:tcW w:w="468" w:type="dxa"/>
          </w:tcPr>
          <w:p w14:paraId="0FACC6F1" w14:textId="77777777" w:rsidR="00945999" w:rsidRDefault="00945999" w:rsidP="0043588E">
            <w:r>
              <w:t>2</w:t>
            </w:r>
          </w:p>
        </w:tc>
        <w:tc>
          <w:tcPr>
            <w:tcW w:w="4410" w:type="dxa"/>
          </w:tcPr>
          <w:p w14:paraId="7258D08F" w14:textId="77777777" w:rsidR="00945999" w:rsidRDefault="00945999" w:rsidP="0043588E"/>
        </w:tc>
        <w:tc>
          <w:tcPr>
            <w:tcW w:w="8298" w:type="dxa"/>
          </w:tcPr>
          <w:p w14:paraId="5445E2F4" w14:textId="77777777" w:rsidR="00945999" w:rsidRDefault="00945999" w:rsidP="0043588E"/>
        </w:tc>
      </w:tr>
      <w:tr w:rsidR="00945999" w14:paraId="454E0412" w14:textId="77777777" w:rsidTr="0043588E">
        <w:tc>
          <w:tcPr>
            <w:tcW w:w="468" w:type="dxa"/>
          </w:tcPr>
          <w:p w14:paraId="31ACBE2F" w14:textId="77777777" w:rsidR="00945999" w:rsidRDefault="00945999" w:rsidP="0043588E">
            <w:r>
              <w:t>3</w:t>
            </w:r>
          </w:p>
        </w:tc>
        <w:tc>
          <w:tcPr>
            <w:tcW w:w="4410" w:type="dxa"/>
          </w:tcPr>
          <w:p w14:paraId="4B08F0C2" w14:textId="77777777" w:rsidR="00945999" w:rsidRDefault="00945999" w:rsidP="0043588E"/>
        </w:tc>
        <w:tc>
          <w:tcPr>
            <w:tcW w:w="8298" w:type="dxa"/>
          </w:tcPr>
          <w:p w14:paraId="31091A98" w14:textId="77777777" w:rsidR="00945999" w:rsidRDefault="00945999" w:rsidP="0043588E"/>
        </w:tc>
      </w:tr>
      <w:tr w:rsidR="00945999" w14:paraId="4274A525" w14:textId="77777777" w:rsidTr="0043588E">
        <w:tc>
          <w:tcPr>
            <w:tcW w:w="468" w:type="dxa"/>
          </w:tcPr>
          <w:p w14:paraId="5CFF11FC" w14:textId="77777777" w:rsidR="00945999" w:rsidRDefault="00945999" w:rsidP="0043588E">
            <w:r>
              <w:t>4</w:t>
            </w:r>
          </w:p>
        </w:tc>
        <w:tc>
          <w:tcPr>
            <w:tcW w:w="4410" w:type="dxa"/>
          </w:tcPr>
          <w:p w14:paraId="4061DC85" w14:textId="77777777" w:rsidR="00945999" w:rsidRDefault="00945999" w:rsidP="0043588E"/>
        </w:tc>
        <w:tc>
          <w:tcPr>
            <w:tcW w:w="8298" w:type="dxa"/>
          </w:tcPr>
          <w:p w14:paraId="0555AA58" w14:textId="77777777" w:rsidR="00945999" w:rsidRDefault="00945999" w:rsidP="0043588E"/>
        </w:tc>
      </w:tr>
      <w:tr w:rsidR="00945999" w14:paraId="4CDCE14B" w14:textId="77777777" w:rsidTr="0043588E">
        <w:tc>
          <w:tcPr>
            <w:tcW w:w="468" w:type="dxa"/>
          </w:tcPr>
          <w:p w14:paraId="0FF0589B" w14:textId="77777777" w:rsidR="00945999" w:rsidRDefault="00945999" w:rsidP="0043588E">
            <w:r>
              <w:t>5</w:t>
            </w:r>
          </w:p>
        </w:tc>
        <w:tc>
          <w:tcPr>
            <w:tcW w:w="4410" w:type="dxa"/>
          </w:tcPr>
          <w:p w14:paraId="1283F5D2" w14:textId="77777777" w:rsidR="00945999" w:rsidRDefault="00945999" w:rsidP="0043588E"/>
        </w:tc>
        <w:tc>
          <w:tcPr>
            <w:tcW w:w="8298" w:type="dxa"/>
          </w:tcPr>
          <w:p w14:paraId="6B7A4603" w14:textId="77777777" w:rsidR="00945999" w:rsidRDefault="00945999" w:rsidP="0043588E"/>
        </w:tc>
      </w:tr>
    </w:tbl>
    <w:p w14:paraId="31F1BA6B" w14:textId="77777777" w:rsidR="00276A54" w:rsidRDefault="00276A54" w:rsidP="0051369E"/>
    <w:p w14:paraId="7A1C0274" w14:textId="76B3A2A8" w:rsidR="000A0A95" w:rsidRDefault="000A0A95" w:rsidP="0051369E"/>
    <w:p w14:paraId="3395037D" w14:textId="77777777" w:rsidR="00292D2D" w:rsidRDefault="00292D2D" w:rsidP="0051369E"/>
    <w:p w14:paraId="1F970EA2" w14:textId="77777777" w:rsidR="000A0A95" w:rsidRDefault="000A0A95" w:rsidP="0051369E"/>
    <w:tbl>
      <w:tblPr>
        <w:tblStyle w:val="TableGrid"/>
        <w:tblW w:w="0" w:type="auto"/>
        <w:tblLook w:val="04A0" w:firstRow="1" w:lastRow="0" w:firstColumn="1" w:lastColumn="0" w:noHBand="0" w:noVBand="1"/>
      </w:tblPr>
      <w:tblGrid>
        <w:gridCol w:w="468"/>
        <w:gridCol w:w="4410"/>
        <w:gridCol w:w="8298"/>
      </w:tblGrid>
      <w:tr w:rsidR="00945999" w14:paraId="0F3E312B" w14:textId="77777777" w:rsidTr="0043588E">
        <w:tc>
          <w:tcPr>
            <w:tcW w:w="13176" w:type="dxa"/>
            <w:gridSpan w:val="3"/>
            <w:shd w:val="clear" w:color="auto" w:fill="C94269"/>
          </w:tcPr>
          <w:p w14:paraId="42ECBDE7" w14:textId="667EAAF9" w:rsidR="00945999" w:rsidRPr="00945999" w:rsidRDefault="00945999" w:rsidP="0043588E">
            <w:pPr>
              <w:rPr>
                <w:b/>
                <w:sz w:val="32"/>
                <w:szCs w:val="32"/>
              </w:rPr>
            </w:pPr>
            <w:r>
              <w:rPr>
                <w:b/>
                <w:color w:val="FFFFFF" w:themeColor="background1"/>
                <w:sz w:val="32"/>
                <w:szCs w:val="32"/>
              </w:rPr>
              <w:lastRenderedPageBreak/>
              <w:t>Canvas Courses</w:t>
            </w:r>
          </w:p>
        </w:tc>
      </w:tr>
      <w:tr w:rsidR="00945999" w14:paraId="661358E4" w14:textId="77777777" w:rsidTr="0043588E">
        <w:tc>
          <w:tcPr>
            <w:tcW w:w="468" w:type="dxa"/>
          </w:tcPr>
          <w:p w14:paraId="5FF107D3" w14:textId="77777777" w:rsidR="00945999" w:rsidRDefault="00945999" w:rsidP="0043588E"/>
        </w:tc>
        <w:tc>
          <w:tcPr>
            <w:tcW w:w="4410" w:type="dxa"/>
          </w:tcPr>
          <w:p w14:paraId="3CC61540" w14:textId="77777777" w:rsidR="00945999" w:rsidRPr="00945999" w:rsidRDefault="00945999" w:rsidP="0043588E">
            <w:pPr>
              <w:rPr>
                <w:b/>
              </w:rPr>
            </w:pPr>
            <w:r w:rsidRPr="00945999">
              <w:rPr>
                <w:b/>
              </w:rPr>
              <w:t>What did you review?</w:t>
            </w:r>
          </w:p>
        </w:tc>
        <w:tc>
          <w:tcPr>
            <w:tcW w:w="8298" w:type="dxa"/>
          </w:tcPr>
          <w:p w14:paraId="162A0BCC" w14:textId="77777777" w:rsidR="00945999" w:rsidRPr="00945999" w:rsidRDefault="00945999" w:rsidP="0043588E">
            <w:pPr>
              <w:rPr>
                <w:b/>
              </w:rPr>
            </w:pPr>
            <w:r w:rsidRPr="00945999">
              <w:rPr>
                <w:b/>
              </w:rPr>
              <w:t>Your feedback:</w:t>
            </w:r>
          </w:p>
        </w:tc>
      </w:tr>
      <w:tr w:rsidR="00945999" w14:paraId="28ABA429" w14:textId="77777777" w:rsidTr="0043588E">
        <w:tc>
          <w:tcPr>
            <w:tcW w:w="468" w:type="dxa"/>
          </w:tcPr>
          <w:p w14:paraId="0F45FD1F" w14:textId="77777777" w:rsidR="00945999" w:rsidRDefault="00945999" w:rsidP="0043588E">
            <w:r>
              <w:t>1</w:t>
            </w:r>
          </w:p>
        </w:tc>
        <w:tc>
          <w:tcPr>
            <w:tcW w:w="4410" w:type="dxa"/>
          </w:tcPr>
          <w:p w14:paraId="0B0C3D05" w14:textId="77777777" w:rsidR="00945999" w:rsidRDefault="00945999" w:rsidP="0043588E"/>
        </w:tc>
        <w:tc>
          <w:tcPr>
            <w:tcW w:w="8298" w:type="dxa"/>
          </w:tcPr>
          <w:p w14:paraId="6F8DA97A" w14:textId="77777777" w:rsidR="00945999" w:rsidRDefault="00945999" w:rsidP="0043588E"/>
        </w:tc>
      </w:tr>
      <w:tr w:rsidR="00945999" w14:paraId="351D5A61" w14:textId="77777777" w:rsidTr="0043588E">
        <w:tc>
          <w:tcPr>
            <w:tcW w:w="468" w:type="dxa"/>
          </w:tcPr>
          <w:p w14:paraId="5BC56FAA" w14:textId="77777777" w:rsidR="00945999" w:rsidRDefault="00945999" w:rsidP="0043588E">
            <w:r>
              <w:t>2</w:t>
            </w:r>
          </w:p>
        </w:tc>
        <w:tc>
          <w:tcPr>
            <w:tcW w:w="4410" w:type="dxa"/>
          </w:tcPr>
          <w:p w14:paraId="4059C47E" w14:textId="77777777" w:rsidR="00945999" w:rsidRDefault="00945999" w:rsidP="0043588E"/>
        </w:tc>
        <w:tc>
          <w:tcPr>
            <w:tcW w:w="8298" w:type="dxa"/>
          </w:tcPr>
          <w:p w14:paraId="4ED3F9A7" w14:textId="77777777" w:rsidR="00945999" w:rsidRDefault="00945999" w:rsidP="0043588E"/>
        </w:tc>
      </w:tr>
      <w:tr w:rsidR="00945999" w14:paraId="1AC51AD1" w14:textId="77777777" w:rsidTr="0043588E">
        <w:tc>
          <w:tcPr>
            <w:tcW w:w="468" w:type="dxa"/>
          </w:tcPr>
          <w:p w14:paraId="4221057E" w14:textId="77777777" w:rsidR="00945999" w:rsidRDefault="00945999" w:rsidP="0043588E">
            <w:r>
              <w:t>3</w:t>
            </w:r>
          </w:p>
        </w:tc>
        <w:tc>
          <w:tcPr>
            <w:tcW w:w="4410" w:type="dxa"/>
          </w:tcPr>
          <w:p w14:paraId="07DC8CD7" w14:textId="77777777" w:rsidR="00945999" w:rsidRDefault="00945999" w:rsidP="0043588E"/>
        </w:tc>
        <w:tc>
          <w:tcPr>
            <w:tcW w:w="8298" w:type="dxa"/>
          </w:tcPr>
          <w:p w14:paraId="3313D452" w14:textId="77777777" w:rsidR="00945999" w:rsidRDefault="00945999" w:rsidP="0043588E"/>
        </w:tc>
      </w:tr>
      <w:tr w:rsidR="00945999" w14:paraId="3D6B941E" w14:textId="77777777" w:rsidTr="0043588E">
        <w:tc>
          <w:tcPr>
            <w:tcW w:w="468" w:type="dxa"/>
          </w:tcPr>
          <w:p w14:paraId="16A29347" w14:textId="77777777" w:rsidR="00945999" w:rsidRDefault="00945999" w:rsidP="0043588E">
            <w:r>
              <w:t>4</w:t>
            </w:r>
          </w:p>
        </w:tc>
        <w:tc>
          <w:tcPr>
            <w:tcW w:w="4410" w:type="dxa"/>
          </w:tcPr>
          <w:p w14:paraId="75F8CBFA" w14:textId="77777777" w:rsidR="00945999" w:rsidRDefault="00945999" w:rsidP="0043588E"/>
        </w:tc>
        <w:tc>
          <w:tcPr>
            <w:tcW w:w="8298" w:type="dxa"/>
          </w:tcPr>
          <w:p w14:paraId="64B63712" w14:textId="77777777" w:rsidR="00945999" w:rsidRDefault="00945999" w:rsidP="0043588E"/>
        </w:tc>
      </w:tr>
      <w:tr w:rsidR="00945999" w14:paraId="2404E09F" w14:textId="77777777" w:rsidTr="0043588E">
        <w:tc>
          <w:tcPr>
            <w:tcW w:w="468" w:type="dxa"/>
          </w:tcPr>
          <w:p w14:paraId="631E0FEC" w14:textId="77777777" w:rsidR="00945999" w:rsidRDefault="00945999" w:rsidP="0043588E">
            <w:r>
              <w:t>5</w:t>
            </w:r>
          </w:p>
        </w:tc>
        <w:tc>
          <w:tcPr>
            <w:tcW w:w="4410" w:type="dxa"/>
          </w:tcPr>
          <w:p w14:paraId="1355C673" w14:textId="77777777" w:rsidR="00945999" w:rsidRDefault="00945999" w:rsidP="0043588E"/>
        </w:tc>
        <w:tc>
          <w:tcPr>
            <w:tcW w:w="8298" w:type="dxa"/>
          </w:tcPr>
          <w:p w14:paraId="5CAAEAF7" w14:textId="77777777" w:rsidR="00945999" w:rsidRDefault="00945999" w:rsidP="0043588E"/>
        </w:tc>
      </w:tr>
    </w:tbl>
    <w:p w14:paraId="2AA68E46" w14:textId="77777777" w:rsidR="0051369E" w:rsidRDefault="0051369E" w:rsidP="00E911DC">
      <w:pPr>
        <w:rPr>
          <w:rFonts w:cs="Arial"/>
        </w:rPr>
      </w:pPr>
    </w:p>
    <w:tbl>
      <w:tblPr>
        <w:tblStyle w:val="TableGrid"/>
        <w:tblW w:w="0" w:type="auto"/>
        <w:tblLook w:val="04A0" w:firstRow="1" w:lastRow="0" w:firstColumn="1" w:lastColumn="0" w:noHBand="0" w:noVBand="1"/>
      </w:tblPr>
      <w:tblGrid>
        <w:gridCol w:w="468"/>
        <w:gridCol w:w="4410"/>
        <w:gridCol w:w="8298"/>
      </w:tblGrid>
      <w:tr w:rsidR="000A0A95" w14:paraId="10928A89" w14:textId="77777777" w:rsidTr="0043588E">
        <w:tc>
          <w:tcPr>
            <w:tcW w:w="13176" w:type="dxa"/>
            <w:gridSpan w:val="3"/>
            <w:shd w:val="clear" w:color="auto" w:fill="C94269"/>
          </w:tcPr>
          <w:p w14:paraId="46784F99" w14:textId="7C40858E" w:rsidR="000A0A95" w:rsidRPr="00945999" w:rsidRDefault="000A0A95" w:rsidP="0043588E">
            <w:pPr>
              <w:rPr>
                <w:b/>
                <w:sz w:val="32"/>
                <w:szCs w:val="32"/>
              </w:rPr>
            </w:pPr>
            <w:r>
              <w:rPr>
                <w:b/>
                <w:color w:val="FFFFFF" w:themeColor="background1"/>
                <w:sz w:val="32"/>
                <w:szCs w:val="32"/>
              </w:rPr>
              <w:t>Migration of Content from Moodle</w:t>
            </w:r>
          </w:p>
        </w:tc>
      </w:tr>
      <w:tr w:rsidR="000A0A95" w14:paraId="4BC09534" w14:textId="77777777" w:rsidTr="0043588E">
        <w:tc>
          <w:tcPr>
            <w:tcW w:w="468" w:type="dxa"/>
          </w:tcPr>
          <w:p w14:paraId="60D95719" w14:textId="77777777" w:rsidR="000A0A95" w:rsidRDefault="000A0A95" w:rsidP="0043588E"/>
        </w:tc>
        <w:tc>
          <w:tcPr>
            <w:tcW w:w="4410" w:type="dxa"/>
          </w:tcPr>
          <w:p w14:paraId="0CEF562B" w14:textId="77777777" w:rsidR="000A0A95" w:rsidRPr="00945999" w:rsidRDefault="000A0A95" w:rsidP="0043588E">
            <w:pPr>
              <w:rPr>
                <w:b/>
              </w:rPr>
            </w:pPr>
            <w:r w:rsidRPr="00945999">
              <w:rPr>
                <w:b/>
              </w:rPr>
              <w:t>What did you review?</w:t>
            </w:r>
          </w:p>
        </w:tc>
        <w:tc>
          <w:tcPr>
            <w:tcW w:w="8298" w:type="dxa"/>
          </w:tcPr>
          <w:p w14:paraId="54C95B4E" w14:textId="77777777" w:rsidR="000A0A95" w:rsidRPr="00945999" w:rsidRDefault="000A0A95" w:rsidP="0043588E">
            <w:pPr>
              <w:rPr>
                <w:b/>
              </w:rPr>
            </w:pPr>
            <w:r w:rsidRPr="00945999">
              <w:rPr>
                <w:b/>
              </w:rPr>
              <w:t>Your feedback:</w:t>
            </w:r>
          </w:p>
        </w:tc>
      </w:tr>
      <w:tr w:rsidR="000A0A95" w14:paraId="0B05E0E2" w14:textId="77777777" w:rsidTr="0043588E">
        <w:tc>
          <w:tcPr>
            <w:tcW w:w="468" w:type="dxa"/>
          </w:tcPr>
          <w:p w14:paraId="3628CBE0" w14:textId="77777777" w:rsidR="000A0A95" w:rsidRDefault="000A0A95" w:rsidP="0043588E">
            <w:r>
              <w:t>1</w:t>
            </w:r>
          </w:p>
        </w:tc>
        <w:tc>
          <w:tcPr>
            <w:tcW w:w="4410" w:type="dxa"/>
          </w:tcPr>
          <w:p w14:paraId="56221E00" w14:textId="77777777" w:rsidR="000A0A95" w:rsidRDefault="000A0A95" w:rsidP="0043588E"/>
        </w:tc>
        <w:tc>
          <w:tcPr>
            <w:tcW w:w="8298" w:type="dxa"/>
          </w:tcPr>
          <w:p w14:paraId="75E5C6BB" w14:textId="77777777" w:rsidR="000A0A95" w:rsidRDefault="000A0A95" w:rsidP="0043588E"/>
        </w:tc>
      </w:tr>
      <w:tr w:rsidR="000A0A95" w14:paraId="4270DE97" w14:textId="77777777" w:rsidTr="0043588E">
        <w:tc>
          <w:tcPr>
            <w:tcW w:w="468" w:type="dxa"/>
          </w:tcPr>
          <w:p w14:paraId="7B90F5C5" w14:textId="77777777" w:rsidR="000A0A95" w:rsidRDefault="000A0A95" w:rsidP="0043588E">
            <w:r>
              <w:t>2</w:t>
            </w:r>
          </w:p>
        </w:tc>
        <w:tc>
          <w:tcPr>
            <w:tcW w:w="4410" w:type="dxa"/>
          </w:tcPr>
          <w:p w14:paraId="03318533" w14:textId="77777777" w:rsidR="000A0A95" w:rsidRDefault="000A0A95" w:rsidP="0043588E"/>
        </w:tc>
        <w:tc>
          <w:tcPr>
            <w:tcW w:w="8298" w:type="dxa"/>
          </w:tcPr>
          <w:p w14:paraId="1DCFA81B" w14:textId="77777777" w:rsidR="000A0A95" w:rsidRDefault="000A0A95" w:rsidP="0043588E"/>
        </w:tc>
      </w:tr>
      <w:tr w:rsidR="000A0A95" w14:paraId="2622122D" w14:textId="77777777" w:rsidTr="0043588E">
        <w:tc>
          <w:tcPr>
            <w:tcW w:w="468" w:type="dxa"/>
          </w:tcPr>
          <w:p w14:paraId="7F181BF8" w14:textId="77777777" w:rsidR="000A0A95" w:rsidRDefault="000A0A95" w:rsidP="0043588E">
            <w:r>
              <w:t>3</w:t>
            </w:r>
          </w:p>
        </w:tc>
        <w:tc>
          <w:tcPr>
            <w:tcW w:w="4410" w:type="dxa"/>
          </w:tcPr>
          <w:p w14:paraId="5AF6067B" w14:textId="77777777" w:rsidR="000A0A95" w:rsidRDefault="000A0A95" w:rsidP="0043588E"/>
        </w:tc>
        <w:tc>
          <w:tcPr>
            <w:tcW w:w="8298" w:type="dxa"/>
          </w:tcPr>
          <w:p w14:paraId="2B639399" w14:textId="77777777" w:rsidR="000A0A95" w:rsidRDefault="000A0A95" w:rsidP="0043588E"/>
        </w:tc>
      </w:tr>
      <w:tr w:rsidR="000A0A95" w14:paraId="638C7EC2" w14:textId="77777777" w:rsidTr="0043588E">
        <w:tc>
          <w:tcPr>
            <w:tcW w:w="468" w:type="dxa"/>
          </w:tcPr>
          <w:p w14:paraId="042007AB" w14:textId="77777777" w:rsidR="000A0A95" w:rsidRDefault="000A0A95" w:rsidP="0043588E">
            <w:r>
              <w:t>4</w:t>
            </w:r>
          </w:p>
        </w:tc>
        <w:tc>
          <w:tcPr>
            <w:tcW w:w="4410" w:type="dxa"/>
          </w:tcPr>
          <w:p w14:paraId="5BD2CAE4" w14:textId="77777777" w:rsidR="000A0A95" w:rsidRDefault="000A0A95" w:rsidP="0043588E"/>
        </w:tc>
        <w:tc>
          <w:tcPr>
            <w:tcW w:w="8298" w:type="dxa"/>
          </w:tcPr>
          <w:p w14:paraId="40BE6744" w14:textId="77777777" w:rsidR="000A0A95" w:rsidRDefault="000A0A95" w:rsidP="0043588E"/>
        </w:tc>
      </w:tr>
      <w:tr w:rsidR="000A0A95" w14:paraId="1772AC91" w14:textId="77777777" w:rsidTr="0043588E">
        <w:tc>
          <w:tcPr>
            <w:tcW w:w="468" w:type="dxa"/>
          </w:tcPr>
          <w:p w14:paraId="1FE7B743" w14:textId="77777777" w:rsidR="000A0A95" w:rsidRDefault="000A0A95" w:rsidP="0043588E">
            <w:r>
              <w:t>5</w:t>
            </w:r>
          </w:p>
        </w:tc>
        <w:tc>
          <w:tcPr>
            <w:tcW w:w="4410" w:type="dxa"/>
          </w:tcPr>
          <w:p w14:paraId="176E5691" w14:textId="77777777" w:rsidR="000A0A95" w:rsidRDefault="000A0A95" w:rsidP="0043588E"/>
        </w:tc>
        <w:tc>
          <w:tcPr>
            <w:tcW w:w="8298" w:type="dxa"/>
          </w:tcPr>
          <w:p w14:paraId="7EFBA840" w14:textId="77777777" w:rsidR="000A0A95" w:rsidRDefault="000A0A95" w:rsidP="0043588E"/>
        </w:tc>
      </w:tr>
    </w:tbl>
    <w:p w14:paraId="39171B1F" w14:textId="77777777" w:rsidR="000A0A95" w:rsidRDefault="000A0A95" w:rsidP="00E911DC">
      <w:pPr>
        <w:rPr>
          <w:rFonts w:cs="Arial"/>
        </w:rPr>
      </w:pPr>
    </w:p>
    <w:tbl>
      <w:tblPr>
        <w:tblStyle w:val="TableGrid"/>
        <w:tblW w:w="0" w:type="auto"/>
        <w:tblLook w:val="04A0" w:firstRow="1" w:lastRow="0" w:firstColumn="1" w:lastColumn="0" w:noHBand="0" w:noVBand="1"/>
      </w:tblPr>
      <w:tblGrid>
        <w:gridCol w:w="468"/>
        <w:gridCol w:w="4410"/>
        <w:gridCol w:w="8298"/>
      </w:tblGrid>
      <w:tr w:rsidR="00E82013" w14:paraId="53BD4FC0" w14:textId="77777777" w:rsidTr="0043588E">
        <w:tc>
          <w:tcPr>
            <w:tcW w:w="13176" w:type="dxa"/>
            <w:gridSpan w:val="3"/>
            <w:shd w:val="clear" w:color="auto" w:fill="C94269"/>
          </w:tcPr>
          <w:p w14:paraId="34FC7265" w14:textId="75C20914" w:rsidR="00E82013" w:rsidRPr="00945999" w:rsidRDefault="00E82013" w:rsidP="0043588E">
            <w:pPr>
              <w:rPr>
                <w:b/>
                <w:sz w:val="32"/>
                <w:szCs w:val="32"/>
              </w:rPr>
            </w:pPr>
            <w:r>
              <w:rPr>
                <w:b/>
                <w:color w:val="FFFFFF" w:themeColor="background1"/>
                <w:sz w:val="32"/>
                <w:szCs w:val="32"/>
              </w:rPr>
              <w:t>Canvas App</w:t>
            </w:r>
          </w:p>
        </w:tc>
      </w:tr>
      <w:tr w:rsidR="00E82013" w14:paraId="2835FB8E" w14:textId="77777777" w:rsidTr="0043588E">
        <w:tc>
          <w:tcPr>
            <w:tcW w:w="468" w:type="dxa"/>
          </w:tcPr>
          <w:p w14:paraId="20A96865" w14:textId="77777777" w:rsidR="00E82013" w:rsidRDefault="00E82013" w:rsidP="0043588E"/>
        </w:tc>
        <w:tc>
          <w:tcPr>
            <w:tcW w:w="4410" w:type="dxa"/>
          </w:tcPr>
          <w:p w14:paraId="1E16B6E5" w14:textId="77777777" w:rsidR="00E82013" w:rsidRPr="00945999" w:rsidRDefault="00E82013" w:rsidP="0043588E">
            <w:pPr>
              <w:rPr>
                <w:b/>
              </w:rPr>
            </w:pPr>
            <w:r w:rsidRPr="00945999">
              <w:rPr>
                <w:b/>
              </w:rPr>
              <w:t>What did you review?</w:t>
            </w:r>
          </w:p>
        </w:tc>
        <w:tc>
          <w:tcPr>
            <w:tcW w:w="8298" w:type="dxa"/>
          </w:tcPr>
          <w:p w14:paraId="68733E9D" w14:textId="77777777" w:rsidR="00E82013" w:rsidRPr="00945999" w:rsidRDefault="00E82013" w:rsidP="0043588E">
            <w:pPr>
              <w:rPr>
                <w:b/>
              </w:rPr>
            </w:pPr>
            <w:r w:rsidRPr="00945999">
              <w:rPr>
                <w:b/>
              </w:rPr>
              <w:t>Your feedback:</w:t>
            </w:r>
          </w:p>
        </w:tc>
      </w:tr>
      <w:tr w:rsidR="00E82013" w14:paraId="15A21D6B" w14:textId="77777777" w:rsidTr="0043588E">
        <w:tc>
          <w:tcPr>
            <w:tcW w:w="468" w:type="dxa"/>
          </w:tcPr>
          <w:p w14:paraId="3A004D5B" w14:textId="77777777" w:rsidR="00E82013" w:rsidRDefault="00E82013" w:rsidP="0043588E">
            <w:r>
              <w:t>1</w:t>
            </w:r>
          </w:p>
        </w:tc>
        <w:tc>
          <w:tcPr>
            <w:tcW w:w="4410" w:type="dxa"/>
          </w:tcPr>
          <w:p w14:paraId="38A45C93" w14:textId="77777777" w:rsidR="00E82013" w:rsidRDefault="00E82013" w:rsidP="0043588E"/>
        </w:tc>
        <w:tc>
          <w:tcPr>
            <w:tcW w:w="8298" w:type="dxa"/>
          </w:tcPr>
          <w:p w14:paraId="148035F1" w14:textId="77777777" w:rsidR="00E82013" w:rsidRDefault="00E82013" w:rsidP="0043588E"/>
        </w:tc>
      </w:tr>
      <w:tr w:rsidR="00E82013" w14:paraId="5AC5B780" w14:textId="77777777" w:rsidTr="0043588E">
        <w:tc>
          <w:tcPr>
            <w:tcW w:w="468" w:type="dxa"/>
          </w:tcPr>
          <w:p w14:paraId="074F5490" w14:textId="77777777" w:rsidR="00E82013" w:rsidRDefault="00E82013" w:rsidP="0043588E">
            <w:r>
              <w:t>2</w:t>
            </w:r>
          </w:p>
        </w:tc>
        <w:tc>
          <w:tcPr>
            <w:tcW w:w="4410" w:type="dxa"/>
          </w:tcPr>
          <w:p w14:paraId="096BBEC1" w14:textId="77777777" w:rsidR="00E82013" w:rsidRDefault="00E82013" w:rsidP="0043588E"/>
        </w:tc>
        <w:tc>
          <w:tcPr>
            <w:tcW w:w="8298" w:type="dxa"/>
          </w:tcPr>
          <w:p w14:paraId="0581AC90" w14:textId="77777777" w:rsidR="00E82013" w:rsidRDefault="00E82013" w:rsidP="0043588E"/>
        </w:tc>
      </w:tr>
      <w:tr w:rsidR="00E82013" w14:paraId="5CC8540A" w14:textId="77777777" w:rsidTr="0043588E">
        <w:tc>
          <w:tcPr>
            <w:tcW w:w="468" w:type="dxa"/>
          </w:tcPr>
          <w:p w14:paraId="6E1D8343" w14:textId="77777777" w:rsidR="00E82013" w:rsidRDefault="00E82013" w:rsidP="0043588E">
            <w:r>
              <w:t>3</w:t>
            </w:r>
          </w:p>
        </w:tc>
        <w:tc>
          <w:tcPr>
            <w:tcW w:w="4410" w:type="dxa"/>
          </w:tcPr>
          <w:p w14:paraId="7D419267" w14:textId="77777777" w:rsidR="00E82013" w:rsidRDefault="00E82013" w:rsidP="0043588E"/>
        </w:tc>
        <w:tc>
          <w:tcPr>
            <w:tcW w:w="8298" w:type="dxa"/>
          </w:tcPr>
          <w:p w14:paraId="579A7D5E" w14:textId="77777777" w:rsidR="00E82013" w:rsidRDefault="00E82013" w:rsidP="0043588E"/>
        </w:tc>
      </w:tr>
      <w:tr w:rsidR="00E82013" w14:paraId="1C5B39E6" w14:textId="77777777" w:rsidTr="0043588E">
        <w:tc>
          <w:tcPr>
            <w:tcW w:w="468" w:type="dxa"/>
          </w:tcPr>
          <w:p w14:paraId="0C4CFC1F" w14:textId="77777777" w:rsidR="00E82013" w:rsidRDefault="00E82013" w:rsidP="0043588E">
            <w:r>
              <w:t>4</w:t>
            </w:r>
          </w:p>
        </w:tc>
        <w:tc>
          <w:tcPr>
            <w:tcW w:w="4410" w:type="dxa"/>
          </w:tcPr>
          <w:p w14:paraId="0070E7BD" w14:textId="77777777" w:rsidR="00E82013" w:rsidRDefault="00E82013" w:rsidP="0043588E"/>
        </w:tc>
        <w:tc>
          <w:tcPr>
            <w:tcW w:w="8298" w:type="dxa"/>
          </w:tcPr>
          <w:p w14:paraId="0676F32A" w14:textId="77777777" w:rsidR="00E82013" w:rsidRDefault="00E82013" w:rsidP="0043588E"/>
        </w:tc>
      </w:tr>
      <w:tr w:rsidR="00E82013" w14:paraId="5B8662F1" w14:textId="77777777" w:rsidTr="0043588E">
        <w:tc>
          <w:tcPr>
            <w:tcW w:w="468" w:type="dxa"/>
          </w:tcPr>
          <w:p w14:paraId="72C8EEE5" w14:textId="77777777" w:rsidR="00E82013" w:rsidRDefault="00E82013" w:rsidP="0043588E">
            <w:r>
              <w:t>5</w:t>
            </w:r>
          </w:p>
        </w:tc>
        <w:tc>
          <w:tcPr>
            <w:tcW w:w="4410" w:type="dxa"/>
          </w:tcPr>
          <w:p w14:paraId="2181CCE7" w14:textId="77777777" w:rsidR="00E82013" w:rsidRDefault="00E82013" w:rsidP="0043588E"/>
        </w:tc>
        <w:tc>
          <w:tcPr>
            <w:tcW w:w="8298" w:type="dxa"/>
          </w:tcPr>
          <w:p w14:paraId="0B9E85F9" w14:textId="77777777" w:rsidR="00E82013" w:rsidRDefault="00E82013" w:rsidP="0043588E"/>
        </w:tc>
      </w:tr>
    </w:tbl>
    <w:p w14:paraId="40E6BBE3" w14:textId="77777777" w:rsidR="00770D50" w:rsidRDefault="00770D50" w:rsidP="00E911DC">
      <w:pPr>
        <w:rPr>
          <w:rFonts w:cs="Arial"/>
        </w:rPr>
      </w:pPr>
    </w:p>
    <w:p w14:paraId="6AABD7AD" w14:textId="7D6BCAA7" w:rsidR="0033346E" w:rsidRPr="00770D50" w:rsidRDefault="00770D50" w:rsidP="00770D50">
      <w:pPr>
        <w:pStyle w:val="Heading1"/>
        <w:rPr>
          <w:rFonts w:ascii="Arial" w:hAnsi="Arial" w:cs="Arial"/>
        </w:rPr>
      </w:pPr>
      <w:bookmarkStart w:id="8" w:name="_Toc485988967"/>
      <w:r>
        <w:rPr>
          <w:rFonts w:ascii="Arial" w:hAnsi="Arial" w:cs="Arial"/>
        </w:rPr>
        <w:lastRenderedPageBreak/>
        <w:t>Colors and Branding Options</w:t>
      </w:r>
      <w:bookmarkEnd w:id="8"/>
      <w:r w:rsidRPr="00770D50">
        <w:rPr>
          <w:rFonts w:ascii="Arial" w:hAnsi="Arial" w:cs="Arial"/>
        </w:rPr>
        <w:t xml:space="preserve">  </w:t>
      </w:r>
    </w:p>
    <w:p w14:paraId="4776F047" w14:textId="301206AB" w:rsidR="00770D50" w:rsidRDefault="00770D50" w:rsidP="00E911DC">
      <w:pPr>
        <w:rPr>
          <w:rFonts w:cs="Arial"/>
        </w:rPr>
      </w:pPr>
      <w:r>
        <w:rPr>
          <w:rFonts w:cs="Arial"/>
        </w:rPr>
        <w:br/>
      </w:r>
      <w:r w:rsidR="00950826">
        <w:rPr>
          <w:rFonts w:cs="Arial"/>
        </w:rPr>
        <w:t>Below are three branding options approved</w:t>
      </w:r>
      <w:r>
        <w:rPr>
          <w:rFonts w:cs="Arial"/>
        </w:rPr>
        <w:t xml:space="preserve"> by the marketing department of Columbia </w:t>
      </w:r>
      <w:r w:rsidR="00950826">
        <w:rPr>
          <w:rFonts w:cs="Arial"/>
        </w:rPr>
        <w:t xml:space="preserve">College Chicago. </w:t>
      </w:r>
    </w:p>
    <w:p w14:paraId="5D7E0101" w14:textId="27B95EAC" w:rsidR="0033346E" w:rsidRPr="00945999" w:rsidRDefault="0033346E" w:rsidP="00E911DC">
      <w:pPr>
        <w:rPr>
          <w:rFonts w:cs="Arial"/>
          <w:b/>
        </w:rPr>
      </w:pPr>
      <w:r w:rsidRPr="00945999">
        <w:rPr>
          <w:rFonts w:cs="Arial"/>
          <w:b/>
        </w:rPr>
        <w:t>Option 1:</w:t>
      </w:r>
      <w:r w:rsidR="00770D50" w:rsidRPr="00945999">
        <w:rPr>
          <w:rFonts w:cs="Arial"/>
          <w:b/>
        </w:rPr>
        <w:t xml:space="preserve"> Black – Bubble Gum</w:t>
      </w:r>
    </w:p>
    <w:p w14:paraId="5A2E0B7C" w14:textId="23EDEFB6" w:rsidR="00770D50" w:rsidRDefault="00770D50" w:rsidP="00E911DC">
      <w:pPr>
        <w:rPr>
          <w:rFonts w:cs="Arial"/>
        </w:rPr>
      </w:pPr>
      <w:r>
        <w:rPr>
          <w:rFonts w:cs="Arial"/>
          <w:noProof/>
        </w:rPr>
        <w:drawing>
          <wp:inline distT="0" distB="0" distL="0" distR="0" wp14:anchorId="7A11EE88" wp14:editId="4EAFBD99">
            <wp:extent cx="6553569" cy="3627218"/>
            <wp:effectExtent l="203200" t="203200" r="406400" b="4114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 Bubble Gum.pn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6583019" cy="3643518"/>
                    </a:xfrm>
                    <a:prstGeom prst="rect">
                      <a:avLst/>
                    </a:prstGeom>
                    <a:ln>
                      <a:noFill/>
                    </a:ln>
                    <a:effectLst>
                      <a:outerShdw blurRad="292100" dist="139700" dir="2700000" algn="tl" rotWithShape="0">
                        <a:srgbClr val="333333">
                          <a:alpha val="65000"/>
                        </a:srgbClr>
                      </a:outerShdw>
                    </a:effectLst>
                  </pic:spPr>
                </pic:pic>
              </a:graphicData>
            </a:graphic>
          </wp:inline>
        </w:drawing>
      </w:r>
    </w:p>
    <w:p w14:paraId="3A1102D7" w14:textId="77777777" w:rsidR="00770D50" w:rsidRDefault="00770D50" w:rsidP="00E911DC">
      <w:pPr>
        <w:rPr>
          <w:rFonts w:cs="Arial"/>
        </w:rPr>
      </w:pPr>
    </w:p>
    <w:p w14:paraId="582C1296" w14:textId="4709664E" w:rsidR="00770D50" w:rsidRPr="00945999" w:rsidRDefault="00770D50" w:rsidP="00E911DC">
      <w:pPr>
        <w:rPr>
          <w:rFonts w:cs="Arial"/>
          <w:b/>
        </w:rPr>
      </w:pPr>
      <w:r w:rsidRPr="00945999">
        <w:rPr>
          <w:rFonts w:cs="Arial"/>
          <w:b/>
        </w:rPr>
        <w:t>Option 2:</w:t>
      </w:r>
      <w:r w:rsidR="00945999" w:rsidRPr="00945999">
        <w:rPr>
          <w:rFonts w:cs="Arial"/>
          <w:b/>
        </w:rPr>
        <w:t xml:space="preserve"> Burnham Blue</w:t>
      </w:r>
    </w:p>
    <w:p w14:paraId="2DD1FB2E" w14:textId="62CC9979" w:rsidR="00770D50" w:rsidRDefault="00770D50" w:rsidP="00E911DC">
      <w:pPr>
        <w:rPr>
          <w:rFonts w:cs="Arial"/>
        </w:rPr>
      </w:pPr>
      <w:r>
        <w:rPr>
          <w:rFonts w:cs="Arial"/>
          <w:noProof/>
        </w:rPr>
        <w:drawing>
          <wp:inline distT="0" distB="0" distL="0" distR="0" wp14:anchorId="5E28A9E5" wp14:editId="780F7053">
            <wp:extent cx="6663532" cy="3688080"/>
            <wp:effectExtent l="203200" t="203200" r="398145" b="401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nham Blue.pn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6670470" cy="369192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B05BCA" w14:textId="77777777" w:rsidR="00945999" w:rsidRDefault="00945999" w:rsidP="00E911DC">
      <w:pPr>
        <w:rPr>
          <w:rFonts w:cs="Arial"/>
        </w:rPr>
      </w:pPr>
    </w:p>
    <w:p w14:paraId="46BE28C1" w14:textId="77777777" w:rsidR="00945999" w:rsidRDefault="00945999" w:rsidP="00E911DC">
      <w:pPr>
        <w:rPr>
          <w:rFonts w:cs="Arial"/>
        </w:rPr>
      </w:pPr>
    </w:p>
    <w:p w14:paraId="4C36AAFE" w14:textId="4DF5CDFC" w:rsidR="00770D50" w:rsidRDefault="00770D50" w:rsidP="00E911DC">
      <w:pPr>
        <w:rPr>
          <w:rFonts w:cs="Arial"/>
        </w:rPr>
      </w:pPr>
    </w:p>
    <w:p w14:paraId="7A0F6503" w14:textId="167FE430" w:rsidR="00770D50" w:rsidRDefault="00770D50" w:rsidP="00E911DC">
      <w:pPr>
        <w:rPr>
          <w:rFonts w:cs="Arial"/>
        </w:rPr>
      </w:pPr>
    </w:p>
    <w:p w14:paraId="4785CFAF" w14:textId="15CF5550" w:rsidR="00770D50" w:rsidRPr="00945999" w:rsidRDefault="0043588E" w:rsidP="00E911DC">
      <w:pPr>
        <w:rPr>
          <w:rFonts w:cs="Arial"/>
          <w:b/>
        </w:rPr>
      </w:pPr>
      <w:r>
        <w:rPr>
          <w:rFonts w:cs="Arial"/>
          <w:b/>
        </w:rPr>
        <w:t>Option 3</w:t>
      </w:r>
      <w:r w:rsidR="00770D50" w:rsidRPr="00945999">
        <w:rPr>
          <w:rFonts w:cs="Arial"/>
          <w:b/>
        </w:rPr>
        <w:t>:</w:t>
      </w:r>
      <w:r w:rsidR="00945999" w:rsidRPr="00945999">
        <w:rPr>
          <w:rFonts w:cs="Arial"/>
          <w:b/>
        </w:rPr>
        <w:t xml:space="preserve"> Production Purple</w:t>
      </w:r>
    </w:p>
    <w:p w14:paraId="737D5253" w14:textId="04691BC9" w:rsidR="00770D50" w:rsidRPr="00F112B6" w:rsidRDefault="00770D50" w:rsidP="00E911DC">
      <w:pPr>
        <w:rPr>
          <w:rFonts w:cs="Arial"/>
        </w:rPr>
      </w:pPr>
      <w:r>
        <w:rPr>
          <w:rFonts w:cs="Arial"/>
          <w:noProof/>
        </w:rPr>
        <w:drawing>
          <wp:inline distT="0" distB="0" distL="0" distR="0" wp14:anchorId="4F5B9ECC" wp14:editId="110EDA94">
            <wp:extent cx="7214237" cy="3992880"/>
            <wp:effectExtent l="203200" t="203200" r="405765" b="401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duction Purple.pn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7217675" cy="3994783"/>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770D50" w:rsidRPr="00F112B6" w:rsidSect="00E41638">
      <w:footerReference w:type="default" r:id="rId126"/>
      <w:pgSz w:w="15840" w:h="12240" w:orient="landscape"/>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3186" w14:textId="77777777" w:rsidR="00003609" w:rsidRDefault="00003609">
      <w:pPr>
        <w:spacing w:after="0" w:line="240" w:lineRule="auto"/>
      </w:pPr>
      <w:r>
        <w:separator/>
      </w:r>
    </w:p>
  </w:endnote>
  <w:endnote w:type="continuationSeparator" w:id="0">
    <w:p w14:paraId="4007AFF7" w14:textId="77777777" w:rsidR="00003609" w:rsidRDefault="0000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cator Regular">
    <w:altName w:val="Luminari"/>
    <w:panose1 w:val="00000000000000000000"/>
    <w:charset w:val="00"/>
    <w:family w:val="modern"/>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Locator Bold">
    <w:altName w:val="Calibri"/>
    <w:panose1 w:val="00000000000000000000"/>
    <w:charset w:val="00"/>
    <w:family w:val="modern"/>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D1F3" w14:textId="77777777" w:rsidR="00003609" w:rsidRPr="00E17BBC" w:rsidRDefault="00003609">
    <w:pPr>
      <w:tabs>
        <w:tab w:val="center" w:pos="4680"/>
        <w:tab w:val="right" w:pos="9360"/>
      </w:tabs>
      <w:spacing w:after="0" w:line="240" w:lineRule="auto"/>
      <w:jc w:val="right"/>
      <w:rPr>
        <w:rFonts w:asciiTheme="minorHAnsi" w:hAnsiTheme="minorHAnsi" w:cstheme="minorHAnsi"/>
      </w:rPr>
    </w:pPr>
    <w:r w:rsidRPr="00E17BBC">
      <w:rPr>
        <w:rFonts w:asciiTheme="minorHAnsi" w:hAnsiTheme="minorHAnsi" w:cstheme="minorHAnsi"/>
      </w:rPr>
      <w:t xml:space="preserve">Page </w:t>
    </w:r>
    <w:r w:rsidRPr="00E17BBC">
      <w:rPr>
        <w:rFonts w:asciiTheme="minorHAnsi" w:hAnsiTheme="minorHAnsi" w:cstheme="minorHAnsi"/>
        <w:b/>
      </w:rPr>
      <w:fldChar w:fldCharType="begin"/>
    </w:r>
    <w:r w:rsidRPr="00E17BBC">
      <w:rPr>
        <w:rFonts w:asciiTheme="minorHAnsi" w:hAnsiTheme="minorHAnsi" w:cstheme="minorHAnsi"/>
        <w:b/>
      </w:rPr>
      <w:instrText>PAGE</w:instrText>
    </w:r>
    <w:r w:rsidRPr="00E17BBC">
      <w:rPr>
        <w:rFonts w:asciiTheme="minorHAnsi" w:hAnsiTheme="minorHAnsi" w:cstheme="minorHAnsi"/>
        <w:b/>
      </w:rPr>
      <w:fldChar w:fldCharType="separate"/>
    </w:r>
    <w:r w:rsidR="00150CEE">
      <w:rPr>
        <w:rFonts w:asciiTheme="minorHAnsi" w:hAnsiTheme="minorHAnsi" w:cstheme="minorHAnsi"/>
        <w:b/>
        <w:noProof/>
      </w:rPr>
      <w:t>1</w:t>
    </w:r>
    <w:r w:rsidRPr="00E17BBC">
      <w:rPr>
        <w:rFonts w:asciiTheme="minorHAnsi" w:hAnsiTheme="minorHAnsi" w:cstheme="minorHAnsi"/>
        <w:b/>
      </w:rPr>
      <w:fldChar w:fldCharType="end"/>
    </w:r>
    <w:r w:rsidRPr="00E17BBC">
      <w:rPr>
        <w:rFonts w:asciiTheme="minorHAnsi" w:hAnsiTheme="minorHAnsi" w:cstheme="minorHAnsi"/>
      </w:rPr>
      <w:t xml:space="preserve"> of </w:t>
    </w:r>
    <w:r w:rsidRPr="00E17BBC">
      <w:rPr>
        <w:rFonts w:asciiTheme="minorHAnsi" w:hAnsiTheme="minorHAnsi" w:cstheme="minorHAnsi"/>
        <w:b/>
      </w:rPr>
      <w:fldChar w:fldCharType="begin"/>
    </w:r>
    <w:r w:rsidRPr="00E17BBC">
      <w:rPr>
        <w:rFonts w:asciiTheme="minorHAnsi" w:hAnsiTheme="minorHAnsi" w:cstheme="minorHAnsi"/>
        <w:b/>
      </w:rPr>
      <w:instrText>NUMPAGES</w:instrText>
    </w:r>
    <w:r w:rsidRPr="00E17BBC">
      <w:rPr>
        <w:rFonts w:asciiTheme="minorHAnsi" w:hAnsiTheme="minorHAnsi" w:cstheme="minorHAnsi"/>
        <w:b/>
      </w:rPr>
      <w:fldChar w:fldCharType="separate"/>
    </w:r>
    <w:r w:rsidR="00150CEE">
      <w:rPr>
        <w:rFonts w:asciiTheme="minorHAnsi" w:hAnsiTheme="minorHAnsi" w:cstheme="minorHAnsi"/>
        <w:b/>
        <w:noProof/>
      </w:rPr>
      <w:t>19</w:t>
    </w:r>
    <w:r w:rsidRPr="00E17BBC">
      <w:rPr>
        <w:rFonts w:asciiTheme="minorHAnsi" w:hAnsiTheme="minorHAnsi" w:cstheme="minorHAnsi"/>
        <w:b/>
      </w:rPr>
      <w:fldChar w:fldCharType="end"/>
    </w:r>
  </w:p>
  <w:p w14:paraId="7B106710" w14:textId="77777777" w:rsidR="00003609" w:rsidRDefault="00003609">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B948" w14:textId="77777777" w:rsidR="00003609" w:rsidRDefault="00003609">
      <w:pPr>
        <w:spacing w:after="0" w:line="240" w:lineRule="auto"/>
      </w:pPr>
      <w:r>
        <w:separator/>
      </w:r>
    </w:p>
  </w:footnote>
  <w:footnote w:type="continuationSeparator" w:id="0">
    <w:p w14:paraId="49A89846" w14:textId="77777777" w:rsidR="00003609" w:rsidRDefault="000036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528"/>
    <w:multiLevelType w:val="multilevel"/>
    <w:tmpl w:val="648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93D6C"/>
    <w:multiLevelType w:val="hybridMultilevel"/>
    <w:tmpl w:val="E0F84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B2974"/>
    <w:multiLevelType w:val="multilevel"/>
    <w:tmpl w:val="21B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7E53AF"/>
    <w:multiLevelType w:val="hybridMultilevel"/>
    <w:tmpl w:val="C33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1647"/>
    <w:multiLevelType w:val="hybridMultilevel"/>
    <w:tmpl w:val="96C69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B3A51"/>
    <w:multiLevelType w:val="hybridMultilevel"/>
    <w:tmpl w:val="32CE8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B7BD4"/>
    <w:multiLevelType w:val="multilevel"/>
    <w:tmpl w:val="B45A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63E22"/>
    <w:multiLevelType w:val="hybridMultilevel"/>
    <w:tmpl w:val="CFD4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6751DC"/>
    <w:multiLevelType w:val="hybridMultilevel"/>
    <w:tmpl w:val="7EC83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E41309"/>
    <w:multiLevelType w:val="hybridMultilevel"/>
    <w:tmpl w:val="5A640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17195"/>
    <w:multiLevelType w:val="hybridMultilevel"/>
    <w:tmpl w:val="74C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12D62"/>
    <w:multiLevelType w:val="hybridMultilevel"/>
    <w:tmpl w:val="F148F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C272CA"/>
    <w:multiLevelType w:val="hybridMultilevel"/>
    <w:tmpl w:val="DCA0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F36EE3"/>
    <w:multiLevelType w:val="multilevel"/>
    <w:tmpl w:val="9850C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45786A"/>
    <w:multiLevelType w:val="hybridMultilevel"/>
    <w:tmpl w:val="B9601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8F7521"/>
    <w:multiLevelType w:val="hybridMultilevel"/>
    <w:tmpl w:val="CF84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4C73FD"/>
    <w:multiLevelType w:val="hybridMultilevel"/>
    <w:tmpl w:val="C498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4E2BD5"/>
    <w:multiLevelType w:val="hybridMultilevel"/>
    <w:tmpl w:val="CB228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A81E67"/>
    <w:multiLevelType w:val="hybridMultilevel"/>
    <w:tmpl w:val="1F5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32F7F"/>
    <w:multiLevelType w:val="hybridMultilevel"/>
    <w:tmpl w:val="A9C8D1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A46E44"/>
    <w:multiLevelType w:val="hybridMultilevel"/>
    <w:tmpl w:val="FDA66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CF5A17"/>
    <w:multiLevelType w:val="hybridMultilevel"/>
    <w:tmpl w:val="53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00964"/>
    <w:multiLevelType w:val="multilevel"/>
    <w:tmpl w:val="DB98FBEA"/>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3">
    <w:nsid w:val="49B30C4C"/>
    <w:multiLevelType w:val="hybridMultilevel"/>
    <w:tmpl w:val="BDF4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8C00A9"/>
    <w:multiLevelType w:val="hybridMultilevel"/>
    <w:tmpl w:val="7FD6D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6A1784"/>
    <w:multiLevelType w:val="hybridMultilevel"/>
    <w:tmpl w:val="7806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347B87"/>
    <w:multiLevelType w:val="hybridMultilevel"/>
    <w:tmpl w:val="8A4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42B57"/>
    <w:multiLevelType w:val="hybridMultilevel"/>
    <w:tmpl w:val="5BE00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E3692E"/>
    <w:multiLevelType w:val="hybridMultilevel"/>
    <w:tmpl w:val="BC7A2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5C1D87"/>
    <w:multiLevelType w:val="hybridMultilevel"/>
    <w:tmpl w:val="017A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907E6B"/>
    <w:multiLevelType w:val="hybridMultilevel"/>
    <w:tmpl w:val="8BE08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CA1D7D"/>
    <w:multiLevelType w:val="hybridMultilevel"/>
    <w:tmpl w:val="24342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004624"/>
    <w:multiLevelType w:val="hybridMultilevel"/>
    <w:tmpl w:val="CCDA4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2D707B"/>
    <w:multiLevelType w:val="multilevel"/>
    <w:tmpl w:val="FA0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524471"/>
    <w:multiLevelType w:val="multilevel"/>
    <w:tmpl w:val="CAFA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C9199A"/>
    <w:multiLevelType w:val="hybridMultilevel"/>
    <w:tmpl w:val="49661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E1D12"/>
    <w:multiLevelType w:val="hybridMultilevel"/>
    <w:tmpl w:val="06B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D5E13"/>
    <w:multiLevelType w:val="hybridMultilevel"/>
    <w:tmpl w:val="BB6A6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5"/>
  </w:num>
  <w:num w:numId="3">
    <w:abstractNumId w:val="3"/>
  </w:num>
  <w:num w:numId="4">
    <w:abstractNumId w:val="35"/>
  </w:num>
  <w:num w:numId="5">
    <w:abstractNumId w:val="9"/>
  </w:num>
  <w:num w:numId="6">
    <w:abstractNumId w:val="12"/>
  </w:num>
  <w:num w:numId="7">
    <w:abstractNumId w:val="32"/>
  </w:num>
  <w:num w:numId="8">
    <w:abstractNumId w:val="8"/>
  </w:num>
  <w:num w:numId="9">
    <w:abstractNumId w:val="25"/>
  </w:num>
  <w:num w:numId="10">
    <w:abstractNumId w:val="16"/>
  </w:num>
  <w:num w:numId="11">
    <w:abstractNumId w:val="28"/>
  </w:num>
  <w:num w:numId="12">
    <w:abstractNumId w:val="15"/>
  </w:num>
  <w:num w:numId="13">
    <w:abstractNumId w:val="17"/>
  </w:num>
  <w:num w:numId="14">
    <w:abstractNumId w:val="4"/>
  </w:num>
  <w:num w:numId="15">
    <w:abstractNumId w:val="19"/>
  </w:num>
  <w:num w:numId="16">
    <w:abstractNumId w:val="27"/>
  </w:num>
  <w:num w:numId="17">
    <w:abstractNumId w:val="31"/>
  </w:num>
  <w:num w:numId="18">
    <w:abstractNumId w:val="37"/>
  </w:num>
  <w:num w:numId="19">
    <w:abstractNumId w:val="11"/>
  </w:num>
  <w:num w:numId="20">
    <w:abstractNumId w:val="20"/>
  </w:num>
  <w:num w:numId="21">
    <w:abstractNumId w:val="30"/>
  </w:num>
  <w:num w:numId="22">
    <w:abstractNumId w:val="1"/>
  </w:num>
  <w:num w:numId="23">
    <w:abstractNumId w:val="29"/>
  </w:num>
  <w:num w:numId="24">
    <w:abstractNumId w:val="14"/>
  </w:num>
  <w:num w:numId="25">
    <w:abstractNumId w:val="7"/>
  </w:num>
  <w:num w:numId="26">
    <w:abstractNumId w:val="24"/>
  </w:num>
  <w:num w:numId="27">
    <w:abstractNumId w:val="23"/>
  </w:num>
  <w:num w:numId="28">
    <w:abstractNumId w:val="18"/>
  </w:num>
  <w:num w:numId="29">
    <w:abstractNumId w:val="21"/>
  </w:num>
  <w:num w:numId="30">
    <w:abstractNumId w:val="26"/>
  </w:num>
  <w:num w:numId="31">
    <w:abstractNumId w:val="36"/>
  </w:num>
  <w:num w:numId="32">
    <w:abstractNumId w:val="6"/>
  </w:num>
  <w:num w:numId="33">
    <w:abstractNumId w:val="13"/>
  </w:num>
  <w:num w:numId="34">
    <w:abstractNumId w:val="34"/>
  </w:num>
  <w:num w:numId="35">
    <w:abstractNumId w:val="33"/>
  </w:num>
  <w:num w:numId="36">
    <w:abstractNumId w:val="2"/>
  </w:num>
  <w:num w:numId="37">
    <w:abstractNumId w:val="0"/>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drawingGridHorizontalSpacing w:val="120"/>
  <w:drawingGridVerticalSpacing w:val="163"/>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E64093"/>
    <w:rsid w:val="00003609"/>
    <w:rsid w:val="00004A1D"/>
    <w:rsid w:val="0000736A"/>
    <w:rsid w:val="0001780B"/>
    <w:rsid w:val="00021221"/>
    <w:rsid w:val="00023FAA"/>
    <w:rsid w:val="00044781"/>
    <w:rsid w:val="00047B27"/>
    <w:rsid w:val="000640E5"/>
    <w:rsid w:val="000738C9"/>
    <w:rsid w:val="00076954"/>
    <w:rsid w:val="000A0A95"/>
    <w:rsid w:val="000A0EEB"/>
    <w:rsid w:val="000E24BA"/>
    <w:rsid w:val="00110634"/>
    <w:rsid w:val="00142F71"/>
    <w:rsid w:val="00150CEE"/>
    <w:rsid w:val="001617F9"/>
    <w:rsid w:val="001637F0"/>
    <w:rsid w:val="0016394B"/>
    <w:rsid w:val="00175558"/>
    <w:rsid w:val="00192F8B"/>
    <w:rsid w:val="00194011"/>
    <w:rsid w:val="00194DB0"/>
    <w:rsid w:val="001A52D2"/>
    <w:rsid w:val="001E0BA6"/>
    <w:rsid w:val="001E16A9"/>
    <w:rsid w:val="001E33B2"/>
    <w:rsid w:val="002149F4"/>
    <w:rsid w:val="00217883"/>
    <w:rsid w:val="00230FF2"/>
    <w:rsid w:val="0024379A"/>
    <w:rsid w:val="002658C9"/>
    <w:rsid w:val="00276A54"/>
    <w:rsid w:val="00277B68"/>
    <w:rsid w:val="00281E32"/>
    <w:rsid w:val="00291A11"/>
    <w:rsid w:val="00292D2D"/>
    <w:rsid w:val="00293B6C"/>
    <w:rsid w:val="00296C2E"/>
    <w:rsid w:val="00302201"/>
    <w:rsid w:val="003217FE"/>
    <w:rsid w:val="0033346E"/>
    <w:rsid w:val="00340D1B"/>
    <w:rsid w:val="0035576A"/>
    <w:rsid w:val="003651D0"/>
    <w:rsid w:val="00367197"/>
    <w:rsid w:val="00370E48"/>
    <w:rsid w:val="0037682E"/>
    <w:rsid w:val="003A3008"/>
    <w:rsid w:val="003C7A4D"/>
    <w:rsid w:val="003D54FA"/>
    <w:rsid w:val="003E54BB"/>
    <w:rsid w:val="0040642B"/>
    <w:rsid w:val="004115AF"/>
    <w:rsid w:val="0043588E"/>
    <w:rsid w:val="00440FAE"/>
    <w:rsid w:val="0044608E"/>
    <w:rsid w:val="004616AF"/>
    <w:rsid w:val="004624CF"/>
    <w:rsid w:val="00487E1A"/>
    <w:rsid w:val="004927CD"/>
    <w:rsid w:val="004A31FC"/>
    <w:rsid w:val="004B2A80"/>
    <w:rsid w:val="004C3158"/>
    <w:rsid w:val="004D607A"/>
    <w:rsid w:val="0050339F"/>
    <w:rsid w:val="0051039D"/>
    <w:rsid w:val="005111BB"/>
    <w:rsid w:val="0051369E"/>
    <w:rsid w:val="005337B5"/>
    <w:rsid w:val="00545FB2"/>
    <w:rsid w:val="005758D1"/>
    <w:rsid w:val="00581353"/>
    <w:rsid w:val="0059642D"/>
    <w:rsid w:val="005A576C"/>
    <w:rsid w:val="005A7634"/>
    <w:rsid w:val="00600AEC"/>
    <w:rsid w:val="00606CF6"/>
    <w:rsid w:val="006239F0"/>
    <w:rsid w:val="00680E1D"/>
    <w:rsid w:val="006A1B45"/>
    <w:rsid w:val="006C523D"/>
    <w:rsid w:val="006D12DA"/>
    <w:rsid w:val="007012C9"/>
    <w:rsid w:val="00721166"/>
    <w:rsid w:val="00743D69"/>
    <w:rsid w:val="00760498"/>
    <w:rsid w:val="007642D4"/>
    <w:rsid w:val="00770D50"/>
    <w:rsid w:val="00783556"/>
    <w:rsid w:val="007B3AB0"/>
    <w:rsid w:val="007C4732"/>
    <w:rsid w:val="008077ED"/>
    <w:rsid w:val="0081042C"/>
    <w:rsid w:val="00821E7D"/>
    <w:rsid w:val="008413F8"/>
    <w:rsid w:val="00861220"/>
    <w:rsid w:val="00876C7E"/>
    <w:rsid w:val="00881F9D"/>
    <w:rsid w:val="008A31D5"/>
    <w:rsid w:val="008A63B4"/>
    <w:rsid w:val="008C12FA"/>
    <w:rsid w:val="008D6566"/>
    <w:rsid w:val="008E4BD1"/>
    <w:rsid w:val="008F25DC"/>
    <w:rsid w:val="008F66F8"/>
    <w:rsid w:val="009004EE"/>
    <w:rsid w:val="009216AE"/>
    <w:rsid w:val="00924EAF"/>
    <w:rsid w:val="00945999"/>
    <w:rsid w:val="0094758A"/>
    <w:rsid w:val="00950826"/>
    <w:rsid w:val="0097134A"/>
    <w:rsid w:val="0098382B"/>
    <w:rsid w:val="00993938"/>
    <w:rsid w:val="009A11D6"/>
    <w:rsid w:val="009D285A"/>
    <w:rsid w:val="009D5A1D"/>
    <w:rsid w:val="009E03E1"/>
    <w:rsid w:val="009E49FE"/>
    <w:rsid w:val="009F6E5B"/>
    <w:rsid w:val="00A126DC"/>
    <w:rsid w:val="00A129D2"/>
    <w:rsid w:val="00A141B8"/>
    <w:rsid w:val="00A22489"/>
    <w:rsid w:val="00A71BC4"/>
    <w:rsid w:val="00A74D26"/>
    <w:rsid w:val="00AA6540"/>
    <w:rsid w:val="00AB722E"/>
    <w:rsid w:val="00AD6679"/>
    <w:rsid w:val="00AE3CFB"/>
    <w:rsid w:val="00AF3DAC"/>
    <w:rsid w:val="00B07131"/>
    <w:rsid w:val="00B22A18"/>
    <w:rsid w:val="00B233A0"/>
    <w:rsid w:val="00B263A6"/>
    <w:rsid w:val="00B41DB0"/>
    <w:rsid w:val="00B4557B"/>
    <w:rsid w:val="00B602D4"/>
    <w:rsid w:val="00B645FB"/>
    <w:rsid w:val="00B65FD7"/>
    <w:rsid w:val="00B8059B"/>
    <w:rsid w:val="00B90416"/>
    <w:rsid w:val="00B97480"/>
    <w:rsid w:val="00BA0B2E"/>
    <w:rsid w:val="00BD10CC"/>
    <w:rsid w:val="00BD30AA"/>
    <w:rsid w:val="00BD3C56"/>
    <w:rsid w:val="00BE1367"/>
    <w:rsid w:val="00C13518"/>
    <w:rsid w:val="00C5397E"/>
    <w:rsid w:val="00C70F4F"/>
    <w:rsid w:val="00C7666B"/>
    <w:rsid w:val="00C91C7A"/>
    <w:rsid w:val="00CC058C"/>
    <w:rsid w:val="00CC32A2"/>
    <w:rsid w:val="00CC78EB"/>
    <w:rsid w:val="00CF61A8"/>
    <w:rsid w:val="00D16AB4"/>
    <w:rsid w:val="00D24DFF"/>
    <w:rsid w:val="00D35377"/>
    <w:rsid w:val="00D94A7A"/>
    <w:rsid w:val="00DA3398"/>
    <w:rsid w:val="00DB160A"/>
    <w:rsid w:val="00DD4860"/>
    <w:rsid w:val="00E0772A"/>
    <w:rsid w:val="00E17BBC"/>
    <w:rsid w:val="00E41029"/>
    <w:rsid w:val="00E41638"/>
    <w:rsid w:val="00E42E91"/>
    <w:rsid w:val="00E51DC3"/>
    <w:rsid w:val="00E52DE4"/>
    <w:rsid w:val="00E64093"/>
    <w:rsid w:val="00E82013"/>
    <w:rsid w:val="00E911DC"/>
    <w:rsid w:val="00EB7488"/>
    <w:rsid w:val="00EF29D0"/>
    <w:rsid w:val="00F07429"/>
    <w:rsid w:val="00F112B6"/>
    <w:rsid w:val="00F22D9D"/>
    <w:rsid w:val="00F37DDE"/>
    <w:rsid w:val="00F47375"/>
    <w:rsid w:val="00F64979"/>
    <w:rsid w:val="00F67FCA"/>
    <w:rsid w:val="00F80E1C"/>
    <w:rsid w:val="00F92241"/>
    <w:rsid w:val="00F92BAF"/>
    <w:rsid w:val="00F951D9"/>
    <w:rsid w:val="00F965F5"/>
    <w:rsid w:val="00FB1736"/>
    <w:rsid w:val="00FB31FE"/>
    <w:rsid w:val="00FB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FFE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ocator Regular" w:eastAsia="Locator Regular" w:hAnsi="Locator Regular" w:cs="Locator Regular"/>
        <w:color w:val="000000"/>
        <w:sz w:val="24"/>
        <w:szCs w:val="24"/>
        <w:lang w:val="en-US" w:eastAsia="en-US" w:bidi="ar-SA"/>
      </w:rPr>
    </w:rPrDefault>
    <w:pPrDefault>
      <w:pPr>
        <w:widowControl w:val="0"/>
        <w:spacing w:after="16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6394B"/>
    <w:rPr>
      <w:rFonts w:ascii="Arial" w:hAnsi="Arial"/>
    </w:rPr>
  </w:style>
  <w:style w:type="paragraph" w:styleId="Heading1">
    <w:name w:val="heading 1"/>
    <w:basedOn w:val="Normal"/>
    <w:next w:val="Normal"/>
    <w:pPr>
      <w:keepNext/>
      <w:keepLines/>
      <w:pBdr>
        <w:bottom w:val="single" w:sz="4" w:space="2" w:color="8AB833"/>
      </w:pBdr>
      <w:spacing w:before="360" w:after="120" w:line="240" w:lineRule="auto"/>
      <w:outlineLvl w:val="0"/>
    </w:pPr>
    <w:rPr>
      <w:rFonts w:ascii="Locator Bold" w:eastAsia="Locator Bold" w:hAnsi="Locator Bold" w:cs="Locator Bold"/>
      <w:color w:val="262626"/>
      <w:sz w:val="40"/>
      <w:szCs w:val="40"/>
    </w:rPr>
  </w:style>
  <w:style w:type="paragraph" w:styleId="Heading2">
    <w:name w:val="heading 2"/>
    <w:basedOn w:val="Normal"/>
    <w:next w:val="Normal"/>
    <w:pPr>
      <w:keepNext/>
      <w:keepLines/>
      <w:pBdr>
        <w:bottom w:val="single" w:sz="4" w:space="1" w:color="000000"/>
      </w:pBdr>
      <w:shd w:val="clear" w:color="auto" w:fill="FFFFFF"/>
      <w:spacing w:before="120" w:after="0" w:line="240" w:lineRule="auto"/>
      <w:outlineLvl w:val="1"/>
    </w:pPr>
    <w:rPr>
      <w:rFonts w:ascii="Locator Bold" w:eastAsia="Locator Bold" w:hAnsi="Locator Bold" w:cs="Locator Bold"/>
      <w:color w:val="8AB833"/>
      <w:sz w:val="32"/>
      <w:szCs w:val="32"/>
    </w:rPr>
  </w:style>
  <w:style w:type="paragraph" w:styleId="Heading3">
    <w:name w:val="heading 3"/>
    <w:basedOn w:val="Normal"/>
    <w:next w:val="Normal"/>
    <w:pPr>
      <w:keepNext/>
      <w:keepLines/>
      <w:spacing w:before="80" w:after="0" w:line="240" w:lineRule="auto"/>
      <w:outlineLvl w:val="2"/>
    </w:pPr>
    <w:rPr>
      <w:rFonts w:ascii="Locator Bold" w:eastAsia="Locator Bold" w:hAnsi="Locator Bold" w:cs="Locator Bold"/>
      <w:color w:val="678926"/>
      <w:sz w:val="28"/>
      <w:szCs w:val="28"/>
    </w:rPr>
  </w:style>
  <w:style w:type="paragraph" w:styleId="Heading4">
    <w:name w:val="heading 4"/>
    <w:basedOn w:val="Normal"/>
    <w:next w:val="Normal"/>
    <w:pPr>
      <w:keepNext/>
      <w:keepLines/>
      <w:spacing w:before="80" w:after="0" w:line="240" w:lineRule="auto"/>
      <w:outlineLvl w:val="3"/>
    </w:pPr>
    <w:rPr>
      <w:rFonts w:ascii="Locator Bold" w:eastAsia="Locator Bold" w:hAnsi="Locator Bold" w:cs="Locator Bold"/>
      <w:i/>
      <w:color w:val="455C19"/>
      <w:sz w:val="28"/>
      <w:szCs w:val="28"/>
    </w:rPr>
  </w:style>
  <w:style w:type="paragraph" w:styleId="Heading5">
    <w:name w:val="heading 5"/>
    <w:basedOn w:val="Normal"/>
    <w:next w:val="Normal"/>
    <w:pPr>
      <w:keepNext/>
      <w:keepLines/>
      <w:spacing w:before="80" w:after="0" w:line="240" w:lineRule="auto"/>
      <w:outlineLvl w:val="4"/>
    </w:pPr>
    <w:rPr>
      <w:rFonts w:ascii="Locator Bold" w:eastAsia="Locator Bold" w:hAnsi="Locator Bold" w:cs="Locator Bold"/>
      <w:color w:val="678926"/>
    </w:rPr>
  </w:style>
  <w:style w:type="paragraph" w:styleId="Heading6">
    <w:name w:val="heading 6"/>
    <w:basedOn w:val="Normal"/>
    <w:next w:val="Normal"/>
    <w:pPr>
      <w:keepNext/>
      <w:keepLines/>
      <w:spacing w:before="80" w:after="0" w:line="240" w:lineRule="auto"/>
      <w:outlineLvl w:val="5"/>
    </w:pPr>
    <w:rPr>
      <w:rFonts w:ascii="Locator Bold" w:eastAsia="Locator Bold" w:hAnsi="Locator Bold" w:cs="Locator Bold"/>
      <w:i/>
      <w:color w:val="455C19"/>
    </w:rPr>
  </w:style>
  <w:style w:type="paragraph" w:styleId="Heading7">
    <w:name w:val="heading 7"/>
    <w:basedOn w:val="Normal"/>
    <w:next w:val="Normal"/>
    <w:link w:val="Heading7Char"/>
    <w:uiPriority w:val="9"/>
    <w:semiHidden/>
    <w:unhideWhenUsed/>
    <w:qFormat/>
    <w:rsid w:val="00E911D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Locator Bold" w:eastAsia="Locator Bold" w:hAnsi="Locator Bold" w:cs="Locator Bold"/>
      <w:color w:val="262626"/>
      <w:sz w:val="40"/>
      <w:szCs w:val="40"/>
    </w:rPr>
  </w:style>
  <w:style w:type="paragraph" w:styleId="Subtitle">
    <w:name w:val="Subtitle"/>
    <w:basedOn w:val="Normal"/>
    <w:next w:val="Normal"/>
    <w:pPr>
      <w:spacing w:after="240"/>
    </w:pPr>
    <w:rPr>
      <w:smallCaps/>
      <w:color w:val="404040"/>
      <w:sz w:val="28"/>
      <w:szCs w:val="2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cPr>
      <w:shd w:val="clear" w:color="auto" w:fill="DBEFD3"/>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49E39"/>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49E39"/>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49E39"/>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49E39"/>
        <w:tcMar>
          <w:top w:w="0" w:type="nil"/>
          <w:left w:w="115" w:type="dxa"/>
          <w:bottom w:w="0" w:type="nil"/>
          <w:right w:w="115" w:type="dxa"/>
        </w:tcMar>
      </w:tcPr>
    </w:tblStylePr>
    <w:tblStylePr w:type="band1Vert">
      <w:pPr>
        <w:contextualSpacing/>
      </w:pPr>
      <w:tblPr/>
      <w:tcPr>
        <w:shd w:val="clear" w:color="auto" w:fill="B7DFA8"/>
        <w:tcMar>
          <w:top w:w="0" w:type="nil"/>
          <w:left w:w="115" w:type="dxa"/>
          <w:bottom w:w="0" w:type="nil"/>
          <w:right w:w="115" w:type="dxa"/>
        </w:tcMar>
      </w:tcPr>
    </w:tblStylePr>
    <w:tblStylePr w:type="band1Horz">
      <w:pPr>
        <w:contextualSpacing/>
      </w:pPr>
      <w:tblPr/>
      <w:tcPr>
        <w:shd w:val="clear" w:color="auto" w:fill="B7DFA8"/>
        <w:tcMar>
          <w:top w:w="0" w:type="nil"/>
          <w:left w:w="115" w:type="dxa"/>
          <w:bottom w:w="0" w:type="nil"/>
          <w:right w:w="115" w:type="dxa"/>
        </w:tcMar>
      </w:tcPr>
    </w:tblStyle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cPr>
      <w:shd w:val="clear" w:color="auto" w:fill="DBEFD3"/>
    </w:tcPr>
    <w:tblStylePr w:type="firstRow">
      <w:pPr>
        <w:contextualSpacing/>
      </w:pPr>
      <w:rPr>
        <w:b/>
        <w:color w:val="FFFFFF"/>
      </w:rPr>
      <w:tblPr/>
      <w:tcPr>
        <w:shd w:val="clear" w:color="auto" w:fill="549E39"/>
        <w:tcMar>
          <w:top w:w="0" w:type="nil"/>
          <w:left w:w="115" w:type="dxa"/>
          <w:bottom w:w="0" w:type="nil"/>
          <w:right w:w="115" w:type="dxa"/>
        </w:tcMar>
      </w:tcPr>
    </w:tblStylePr>
    <w:tblStylePr w:type="lastRow">
      <w:pPr>
        <w:contextualSpacing/>
      </w:pPr>
      <w:rPr>
        <w:b/>
      </w:rPr>
      <w:tblPr/>
      <w:tcPr>
        <w:tcBorders>
          <w:top w:val="single" w:sz="4" w:space="0" w:color="549E39"/>
        </w:tcBorders>
        <w:shd w:val="clear" w:color="auto" w:fill="FFFFFF"/>
        <w:tcMar>
          <w:top w:w="0" w:type="nil"/>
          <w:left w:w="115" w:type="dxa"/>
          <w:bottom w:w="0" w:type="nil"/>
          <w:right w:w="115" w:type="dxa"/>
        </w:tcMar>
      </w:tcPr>
    </w:tblStylePr>
    <w:tblStylePr w:type="firstCol">
      <w:pPr>
        <w:contextualSpacing/>
      </w:pPr>
      <w:rPr>
        <w:b/>
      </w:rPr>
      <w:tblPr/>
      <w:tcPr>
        <w:tcBorders>
          <w:right w:val="nil"/>
        </w:tcBorders>
        <w:shd w:val="clear" w:color="auto" w:fill="FFFFFF"/>
        <w:tcMar>
          <w:top w:w="0" w:type="nil"/>
          <w:left w:w="115" w:type="dxa"/>
          <w:bottom w:w="0" w:type="nil"/>
          <w:right w:w="115" w:type="dxa"/>
        </w:tcMar>
      </w:tcPr>
    </w:tblStylePr>
    <w:tblStylePr w:type="lastCol">
      <w:pPr>
        <w:contextualSpacing/>
      </w:pPr>
      <w:rPr>
        <w:b/>
      </w:rPr>
      <w:tblPr/>
      <w:tcPr>
        <w:tcBorders>
          <w:left w:val="nil"/>
        </w:tcBorders>
        <w:shd w:val="clear" w:color="auto" w:fill="FFFFFF"/>
        <w:tcMar>
          <w:top w:w="0" w:type="nil"/>
          <w:left w:w="115" w:type="dxa"/>
          <w:bottom w:w="0" w:type="nil"/>
          <w:right w:w="115" w:type="dxa"/>
        </w:tcMar>
      </w:tcPr>
    </w:tblStylePr>
    <w:tblStylePr w:type="band1Vert">
      <w:pPr>
        <w:contextualSpacing/>
      </w:pPr>
      <w:tblPr/>
      <w:tcPr>
        <w:tcBorders>
          <w:left w:val="single" w:sz="4" w:space="0" w:color="549E39"/>
          <w:right w:val="single" w:sz="4" w:space="0" w:color="549E39"/>
        </w:tcBorders>
        <w:tcMar>
          <w:top w:w="0" w:type="nil"/>
          <w:left w:w="115" w:type="dxa"/>
          <w:bottom w:w="0" w:type="nil"/>
          <w:right w:w="115" w:type="dxa"/>
        </w:tcMar>
      </w:tcPr>
    </w:tblStylePr>
    <w:tblStylePr w:type="band1Horz">
      <w:pPr>
        <w:contextualSpacing/>
      </w:pPr>
      <w:tblPr/>
      <w:tcPr>
        <w:tcBorders>
          <w:top w:val="single" w:sz="4" w:space="0" w:color="549E39"/>
          <w:bottom w:val="single" w:sz="4" w:space="0" w:color="549E39"/>
          <w:insideH w:val="nil"/>
        </w:tcBorders>
        <w:tcMar>
          <w:top w:w="0" w:type="nil"/>
          <w:left w:w="115" w:type="dxa"/>
          <w:bottom w:w="0" w:type="nil"/>
          <w:right w:w="115" w:type="dxa"/>
        </w:tcMar>
      </w:tcPr>
    </w:tblStylePr>
    <w:tblStylePr w:type="neCell">
      <w:pPr>
        <w:contextualSpacing/>
      </w:pPr>
      <w:tblPr/>
      <w:tcPr>
        <w:tcBorders>
          <w:left w:val="nil"/>
          <w:bottom w:val="nil"/>
        </w:tcBorders>
        <w:tcMar>
          <w:top w:w="0" w:type="nil"/>
          <w:left w:w="115" w:type="dxa"/>
          <w:bottom w:w="0" w:type="nil"/>
          <w:right w:w="115" w:type="dxa"/>
        </w:tcMar>
      </w:tcPr>
    </w:tblStylePr>
    <w:tblStylePr w:type="nwCell">
      <w:pPr>
        <w:contextualSpacing/>
      </w:pPr>
      <w:tblPr/>
      <w:tcPr>
        <w:tcBorders>
          <w:bottom w:val="nil"/>
          <w:right w:val="nil"/>
        </w:tcBorders>
        <w:tcMar>
          <w:top w:w="0" w:type="nil"/>
          <w:left w:w="115" w:type="dxa"/>
          <w:bottom w:w="0" w:type="nil"/>
          <w:right w:w="115" w:type="dxa"/>
        </w:tcMar>
      </w:tcPr>
    </w:tblStylePr>
    <w:tblStylePr w:type="seCell">
      <w:pPr>
        <w:contextualSpacing/>
      </w:pPr>
      <w:tblPr/>
      <w:tcPr>
        <w:tcBorders>
          <w:top w:val="single" w:sz="4" w:space="0" w:color="549E39"/>
          <w:left w:val="nil"/>
        </w:tcBorders>
        <w:tcMar>
          <w:top w:w="0" w:type="nil"/>
          <w:left w:w="115" w:type="dxa"/>
          <w:bottom w:w="0" w:type="nil"/>
          <w:right w:w="115" w:type="dxa"/>
        </w:tcMar>
      </w:tcPr>
    </w:tblStylePr>
    <w:tblStylePr w:type="swCell">
      <w:pPr>
        <w:contextualSpacing/>
      </w:pPr>
      <w:tblPr/>
      <w:tcPr>
        <w:tcBorders>
          <w:top w:val="single" w:sz="4" w:space="0" w:color="549E39"/>
          <w:right w:val="nil"/>
        </w:tcBorders>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cPr>
      <w:shd w:val="clear" w:color="auto" w:fill="DBEFD3"/>
    </w:tcPr>
    <w:tblStylePr w:type="firstRow">
      <w:pPr>
        <w:contextualSpacing/>
      </w:pPr>
      <w:rPr>
        <w:b/>
        <w:color w:val="FFFFFF"/>
      </w:rPr>
      <w:tblPr/>
      <w:tcPr>
        <w:shd w:val="clear" w:color="auto" w:fill="549E39"/>
        <w:tcMar>
          <w:top w:w="0" w:type="nil"/>
          <w:left w:w="115" w:type="dxa"/>
          <w:bottom w:w="0" w:type="nil"/>
          <w:right w:w="115" w:type="dxa"/>
        </w:tcMar>
      </w:tcPr>
    </w:tblStylePr>
    <w:tblStylePr w:type="lastRow">
      <w:pPr>
        <w:contextualSpacing/>
      </w:pPr>
      <w:rPr>
        <w:b/>
      </w:rPr>
      <w:tblPr/>
      <w:tcPr>
        <w:tcBorders>
          <w:top w:val="single" w:sz="4" w:space="0" w:color="549E39"/>
        </w:tcBorders>
        <w:shd w:val="clear" w:color="auto" w:fill="FFFFFF"/>
        <w:tcMar>
          <w:top w:w="0" w:type="nil"/>
          <w:left w:w="115" w:type="dxa"/>
          <w:bottom w:w="0" w:type="nil"/>
          <w:right w:w="115" w:type="dxa"/>
        </w:tcMar>
      </w:tcPr>
    </w:tblStylePr>
    <w:tblStylePr w:type="firstCol">
      <w:pPr>
        <w:contextualSpacing/>
      </w:pPr>
      <w:rPr>
        <w:b/>
      </w:rPr>
      <w:tblPr/>
      <w:tcPr>
        <w:tcBorders>
          <w:right w:val="nil"/>
        </w:tcBorders>
        <w:shd w:val="clear" w:color="auto" w:fill="FFFFFF"/>
        <w:tcMar>
          <w:top w:w="0" w:type="nil"/>
          <w:left w:w="115" w:type="dxa"/>
          <w:bottom w:w="0" w:type="nil"/>
          <w:right w:w="115" w:type="dxa"/>
        </w:tcMar>
      </w:tcPr>
    </w:tblStylePr>
    <w:tblStylePr w:type="lastCol">
      <w:pPr>
        <w:contextualSpacing/>
      </w:pPr>
      <w:rPr>
        <w:b/>
      </w:rPr>
      <w:tblPr/>
      <w:tcPr>
        <w:tcBorders>
          <w:left w:val="nil"/>
        </w:tcBorders>
        <w:shd w:val="clear" w:color="auto" w:fill="FFFFFF"/>
        <w:tcMar>
          <w:top w:w="0" w:type="nil"/>
          <w:left w:w="115" w:type="dxa"/>
          <w:bottom w:w="0" w:type="nil"/>
          <w:right w:w="115" w:type="dxa"/>
        </w:tcMar>
      </w:tcPr>
    </w:tblStylePr>
    <w:tblStylePr w:type="band1Vert">
      <w:pPr>
        <w:contextualSpacing/>
      </w:pPr>
      <w:tblPr/>
      <w:tcPr>
        <w:tcBorders>
          <w:left w:val="single" w:sz="4" w:space="0" w:color="549E39"/>
          <w:right w:val="single" w:sz="4" w:space="0" w:color="549E39"/>
        </w:tcBorders>
        <w:tcMar>
          <w:top w:w="0" w:type="nil"/>
          <w:left w:w="115" w:type="dxa"/>
          <w:bottom w:w="0" w:type="nil"/>
          <w:right w:w="115" w:type="dxa"/>
        </w:tcMar>
      </w:tcPr>
    </w:tblStylePr>
    <w:tblStylePr w:type="band1Horz">
      <w:pPr>
        <w:contextualSpacing/>
      </w:pPr>
      <w:tblPr/>
      <w:tcPr>
        <w:tcBorders>
          <w:top w:val="single" w:sz="4" w:space="0" w:color="549E39"/>
          <w:bottom w:val="single" w:sz="4" w:space="0" w:color="549E39"/>
          <w:insideH w:val="nil"/>
        </w:tcBorders>
        <w:tcMar>
          <w:top w:w="0" w:type="nil"/>
          <w:left w:w="115" w:type="dxa"/>
          <w:bottom w:w="0" w:type="nil"/>
          <w:right w:w="115" w:type="dxa"/>
        </w:tcMar>
      </w:tcPr>
    </w:tblStylePr>
    <w:tblStylePr w:type="neCell">
      <w:pPr>
        <w:contextualSpacing/>
      </w:pPr>
      <w:tblPr/>
      <w:tcPr>
        <w:tcBorders>
          <w:left w:val="nil"/>
          <w:bottom w:val="nil"/>
        </w:tcBorders>
        <w:tcMar>
          <w:top w:w="0" w:type="nil"/>
          <w:left w:w="115" w:type="dxa"/>
          <w:bottom w:w="0" w:type="nil"/>
          <w:right w:w="115" w:type="dxa"/>
        </w:tcMar>
      </w:tcPr>
    </w:tblStylePr>
    <w:tblStylePr w:type="nwCell">
      <w:pPr>
        <w:contextualSpacing/>
      </w:pPr>
      <w:tblPr/>
      <w:tcPr>
        <w:tcBorders>
          <w:bottom w:val="nil"/>
          <w:right w:val="nil"/>
        </w:tcBorders>
        <w:tcMar>
          <w:top w:w="0" w:type="nil"/>
          <w:left w:w="115" w:type="dxa"/>
          <w:bottom w:w="0" w:type="nil"/>
          <w:right w:w="115" w:type="dxa"/>
        </w:tcMar>
      </w:tcPr>
    </w:tblStylePr>
    <w:tblStylePr w:type="seCell">
      <w:pPr>
        <w:contextualSpacing/>
      </w:pPr>
      <w:tblPr/>
      <w:tcPr>
        <w:tcBorders>
          <w:top w:val="single" w:sz="4" w:space="0" w:color="549E39"/>
          <w:left w:val="nil"/>
        </w:tcBorders>
        <w:tcMar>
          <w:top w:w="0" w:type="nil"/>
          <w:left w:w="115" w:type="dxa"/>
          <w:bottom w:w="0" w:type="nil"/>
          <w:right w:w="115" w:type="dxa"/>
        </w:tcMar>
      </w:tcPr>
    </w:tblStylePr>
    <w:tblStylePr w:type="swCell">
      <w:pPr>
        <w:contextualSpacing/>
      </w:pPr>
      <w:tblPr/>
      <w:tcPr>
        <w:tcBorders>
          <w:top w:val="single" w:sz="4" w:space="0" w:color="549E39"/>
          <w:right w:val="nil"/>
        </w:tcBorders>
        <w:tcMar>
          <w:top w:w="0" w:type="nil"/>
          <w:left w:w="115" w:type="dxa"/>
          <w:bottom w:w="0" w:type="nil"/>
          <w:right w:w="115" w:type="dxa"/>
        </w:tcMar>
      </w:tcPr>
    </w:tblStyle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cPr>
      <w:shd w:val="clear" w:color="auto" w:fill="DBEFD3"/>
    </w:tcPr>
    <w:tblStylePr w:type="firstRow">
      <w:pPr>
        <w:contextualSpacing/>
      </w:pPr>
      <w:rPr>
        <w:b/>
        <w:color w:val="FFFFFF"/>
      </w:rPr>
      <w:tblPr/>
      <w:tcPr>
        <w:shd w:val="clear" w:color="auto" w:fill="549E39"/>
        <w:tcMar>
          <w:top w:w="0" w:type="nil"/>
          <w:left w:w="115" w:type="dxa"/>
          <w:bottom w:w="0" w:type="nil"/>
          <w:right w:w="115" w:type="dxa"/>
        </w:tcMar>
      </w:tcPr>
    </w:tblStylePr>
    <w:tblStylePr w:type="lastRow">
      <w:pPr>
        <w:contextualSpacing/>
      </w:pPr>
      <w:rPr>
        <w:b/>
      </w:rPr>
      <w:tblPr/>
      <w:tcPr>
        <w:tcBorders>
          <w:top w:val="single" w:sz="4" w:space="0" w:color="549E39"/>
        </w:tcBorders>
        <w:shd w:val="clear" w:color="auto" w:fill="FFFFFF"/>
        <w:tcMar>
          <w:top w:w="0" w:type="nil"/>
          <w:left w:w="115" w:type="dxa"/>
          <w:bottom w:w="0" w:type="nil"/>
          <w:right w:w="115" w:type="dxa"/>
        </w:tcMar>
      </w:tcPr>
    </w:tblStylePr>
    <w:tblStylePr w:type="firstCol">
      <w:pPr>
        <w:contextualSpacing/>
      </w:pPr>
      <w:rPr>
        <w:b/>
      </w:rPr>
      <w:tblPr/>
      <w:tcPr>
        <w:tcBorders>
          <w:right w:val="nil"/>
        </w:tcBorders>
        <w:shd w:val="clear" w:color="auto" w:fill="FFFFFF"/>
        <w:tcMar>
          <w:top w:w="0" w:type="nil"/>
          <w:left w:w="115" w:type="dxa"/>
          <w:bottom w:w="0" w:type="nil"/>
          <w:right w:w="115" w:type="dxa"/>
        </w:tcMar>
      </w:tcPr>
    </w:tblStylePr>
    <w:tblStylePr w:type="lastCol">
      <w:pPr>
        <w:contextualSpacing/>
      </w:pPr>
      <w:rPr>
        <w:b/>
      </w:rPr>
      <w:tblPr/>
      <w:tcPr>
        <w:tcBorders>
          <w:left w:val="nil"/>
        </w:tcBorders>
        <w:shd w:val="clear" w:color="auto" w:fill="FFFFFF"/>
        <w:tcMar>
          <w:top w:w="0" w:type="nil"/>
          <w:left w:w="115" w:type="dxa"/>
          <w:bottom w:w="0" w:type="nil"/>
          <w:right w:w="115" w:type="dxa"/>
        </w:tcMar>
      </w:tcPr>
    </w:tblStylePr>
    <w:tblStylePr w:type="band1Vert">
      <w:pPr>
        <w:contextualSpacing/>
      </w:pPr>
      <w:tblPr/>
      <w:tcPr>
        <w:tcBorders>
          <w:left w:val="single" w:sz="4" w:space="0" w:color="549E39"/>
          <w:right w:val="single" w:sz="4" w:space="0" w:color="549E39"/>
        </w:tcBorders>
        <w:tcMar>
          <w:top w:w="0" w:type="nil"/>
          <w:left w:w="115" w:type="dxa"/>
          <w:bottom w:w="0" w:type="nil"/>
          <w:right w:w="115" w:type="dxa"/>
        </w:tcMar>
      </w:tcPr>
    </w:tblStylePr>
    <w:tblStylePr w:type="band1Horz">
      <w:pPr>
        <w:contextualSpacing/>
      </w:pPr>
      <w:tblPr/>
      <w:tcPr>
        <w:tcBorders>
          <w:top w:val="single" w:sz="4" w:space="0" w:color="549E39"/>
          <w:bottom w:val="single" w:sz="4" w:space="0" w:color="549E39"/>
          <w:insideH w:val="nil"/>
        </w:tcBorders>
        <w:tcMar>
          <w:top w:w="0" w:type="nil"/>
          <w:left w:w="115" w:type="dxa"/>
          <w:bottom w:w="0" w:type="nil"/>
          <w:right w:w="115" w:type="dxa"/>
        </w:tcMar>
      </w:tcPr>
    </w:tblStylePr>
    <w:tblStylePr w:type="neCell">
      <w:pPr>
        <w:contextualSpacing/>
      </w:pPr>
      <w:tblPr/>
      <w:tcPr>
        <w:tcBorders>
          <w:left w:val="nil"/>
          <w:bottom w:val="nil"/>
        </w:tcBorders>
        <w:tcMar>
          <w:top w:w="0" w:type="nil"/>
          <w:left w:w="115" w:type="dxa"/>
          <w:bottom w:w="0" w:type="nil"/>
          <w:right w:w="115" w:type="dxa"/>
        </w:tcMar>
      </w:tcPr>
    </w:tblStylePr>
    <w:tblStylePr w:type="nwCell">
      <w:pPr>
        <w:contextualSpacing/>
      </w:pPr>
      <w:tblPr/>
      <w:tcPr>
        <w:tcBorders>
          <w:bottom w:val="nil"/>
          <w:right w:val="nil"/>
        </w:tcBorders>
        <w:tcMar>
          <w:top w:w="0" w:type="nil"/>
          <w:left w:w="115" w:type="dxa"/>
          <w:bottom w:w="0" w:type="nil"/>
          <w:right w:w="115" w:type="dxa"/>
        </w:tcMar>
      </w:tcPr>
    </w:tblStylePr>
    <w:tblStylePr w:type="seCell">
      <w:pPr>
        <w:contextualSpacing/>
      </w:pPr>
      <w:tblPr/>
      <w:tcPr>
        <w:tcBorders>
          <w:top w:val="single" w:sz="4" w:space="0" w:color="549E39"/>
          <w:left w:val="nil"/>
        </w:tcBorders>
        <w:tcMar>
          <w:top w:w="0" w:type="nil"/>
          <w:left w:w="115" w:type="dxa"/>
          <w:bottom w:w="0" w:type="nil"/>
          <w:right w:w="115" w:type="dxa"/>
        </w:tcMar>
      </w:tcPr>
    </w:tblStylePr>
    <w:tblStylePr w:type="swCell">
      <w:pPr>
        <w:contextualSpacing/>
      </w:pPr>
      <w:tblPr/>
      <w:tcPr>
        <w:tcBorders>
          <w:top w:val="single" w:sz="4" w:space="0" w:color="549E39"/>
          <w:right w:val="nil"/>
        </w:tcBorders>
        <w:tcMar>
          <w:top w:w="0" w:type="nil"/>
          <w:left w:w="115" w:type="dxa"/>
          <w:bottom w:w="0" w:type="nil"/>
          <w:right w:w="115" w:type="dxa"/>
        </w:tcMar>
      </w:tcPr>
    </w:tblStyle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cPr>
      <w:shd w:val="clear" w:color="auto" w:fill="DBEFD3"/>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49E39"/>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49E39"/>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49E39"/>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49E39"/>
        <w:tcMar>
          <w:top w:w="0" w:type="nil"/>
          <w:left w:w="115" w:type="dxa"/>
          <w:bottom w:w="0" w:type="nil"/>
          <w:right w:w="115" w:type="dxa"/>
        </w:tcMar>
      </w:tcPr>
    </w:tblStylePr>
    <w:tblStylePr w:type="band1Vert">
      <w:pPr>
        <w:contextualSpacing/>
      </w:pPr>
      <w:tblPr/>
      <w:tcPr>
        <w:shd w:val="clear" w:color="auto" w:fill="B7DFA8"/>
        <w:tcMar>
          <w:top w:w="0" w:type="nil"/>
          <w:left w:w="115" w:type="dxa"/>
          <w:bottom w:w="0" w:type="nil"/>
          <w:right w:w="115" w:type="dxa"/>
        </w:tcMar>
      </w:tcPr>
    </w:tblStylePr>
    <w:tblStylePr w:type="band1Horz">
      <w:pPr>
        <w:contextualSpacing/>
      </w:pPr>
      <w:tblPr/>
      <w:tcPr>
        <w:shd w:val="clear" w:color="auto" w:fill="B7DFA8"/>
        <w:tcMar>
          <w:top w:w="0" w:type="nil"/>
          <w:left w:w="115" w:type="dxa"/>
          <w:bottom w:w="0" w:type="nil"/>
          <w:right w:w="115" w:type="dxa"/>
        </w:tcMar>
      </w:tcPr>
    </w:tblStyle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cPr>
      <w:shd w:val="clear" w:color="auto" w:fill="DBEFD3"/>
    </w:tcPr>
    <w:tblStylePr w:type="firstRow">
      <w:pPr>
        <w:contextualSpacing/>
      </w:pPr>
      <w:rPr>
        <w:b/>
        <w:color w:val="FFFFFF"/>
      </w:rPr>
      <w:tblPr/>
      <w:tcPr>
        <w:shd w:val="clear" w:color="auto" w:fill="549E39"/>
        <w:tcMar>
          <w:top w:w="0" w:type="nil"/>
          <w:left w:w="115" w:type="dxa"/>
          <w:bottom w:w="0" w:type="nil"/>
          <w:right w:w="115" w:type="dxa"/>
        </w:tcMar>
      </w:tcPr>
    </w:tblStylePr>
    <w:tblStylePr w:type="lastRow">
      <w:pPr>
        <w:contextualSpacing/>
      </w:pPr>
      <w:rPr>
        <w:b/>
      </w:rPr>
      <w:tblPr/>
      <w:tcPr>
        <w:tcBorders>
          <w:top w:val="single" w:sz="4" w:space="0" w:color="549E39"/>
        </w:tcBorders>
        <w:shd w:val="clear" w:color="auto" w:fill="FFFFFF"/>
        <w:tcMar>
          <w:top w:w="0" w:type="nil"/>
          <w:left w:w="115" w:type="dxa"/>
          <w:bottom w:w="0" w:type="nil"/>
          <w:right w:w="115" w:type="dxa"/>
        </w:tcMar>
      </w:tcPr>
    </w:tblStylePr>
    <w:tblStylePr w:type="firstCol">
      <w:pPr>
        <w:contextualSpacing/>
      </w:pPr>
      <w:rPr>
        <w:b/>
      </w:rPr>
      <w:tblPr/>
      <w:tcPr>
        <w:tcBorders>
          <w:right w:val="nil"/>
        </w:tcBorders>
        <w:shd w:val="clear" w:color="auto" w:fill="FFFFFF"/>
        <w:tcMar>
          <w:top w:w="0" w:type="nil"/>
          <w:left w:w="115" w:type="dxa"/>
          <w:bottom w:w="0" w:type="nil"/>
          <w:right w:w="115" w:type="dxa"/>
        </w:tcMar>
      </w:tcPr>
    </w:tblStylePr>
    <w:tblStylePr w:type="lastCol">
      <w:pPr>
        <w:contextualSpacing/>
      </w:pPr>
      <w:rPr>
        <w:b/>
      </w:rPr>
      <w:tblPr/>
      <w:tcPr>
        <w:tcBorders>
          <w:left w:val="nil"/>
        </w:tcBorders>
        <w:shd w:val="clear" w:color="auto" w:fill="FFFFFF"/>
        <w:tcMar>
          <w:top w:w="0" w:type="nil"/>
          <w:left w:w="115" w:type="dxa"/>
          <w:bottom w:w="0" w:type="nil"/>
          <w:right w:w="115" w:type="dxa"/>
        </w:tcMar>
      </w:tcPr>
    </w:tblStylePr>
    <w:tblStylePr w:type="band1Vert">
      <w:pPr>
        <w:contextualSpacing/>
      </w:pPr>
      <w:tblPr/>
      <w:tcPr>
        <w:tcBorders>
          <w:left w:val="single" w:sz="4" w:space="0" w:color="549E39"/>
          <w:right w:val="single" w:sz="4" w:space="0" w:color="549E39"/>
        </w:tcBorders>
        <w:tcMar>
          <w:top w:w="0" w:type="nil"/>
          <w:left w:w="115" w:type="dxa"/>
          <w:bottom w:w="0" w:type="nil"/>
          <w:right w:w="115" w:type="dxa"/>
        </w:tcMar>
      </w:tcPr>
    </w:tblStylePr>
    <w:tblStylePr w:type="band1Horz">
      <w:pPr>
        <w:contextualSpacing/>
      </w:pPr>
      <w:tblPr/>
      <w:tcPr>
        <w:tcBorders>
          <w:top w:val="single" w:sz="4" w:space="0" w:color="549E39"/>
          <w:bottom w:val="single" w:sz="4" w:space="0" w:color="549E39"/>
          <w:insideH w:val="nil"/>
        </w:tcBorders>
        <w:tcMar>
          <w:top w:w="0" w:type="nil"/>
          <w:left w:w="115" w:type="dxa"/>
          <w:bottom w:w="0" w:type="nil"/>
          <w:right w:w="115" w:type="dxa"/>
        </w:tcMar>
      </w:tcPr>
    </w:tblStylePr>
    <w:tblStylePr w:type="neCell">
      <w:pPr>
        <w:contextualSpacing/>
      </w:pPr>
      <w:tblPr/>
      <w:tcPr>
        <w:tcBorders>
          <w:left w:val="nil"/>
          <w:bottom w:val="nil"/>
        </w:tcBorders>
        <w:tcMar>
          <w:top w:w="0" w:type="nil"/>
          <w:left w:w="115" w:type="dxa"/>
          <w:bottom w:w="0" w:type="nil"/>
          <w:right w:w="115" w:type="dxa"/>
        </w:tcMar>
      </w:tcPr>
    </w:tblStylePr>
    <w:tblStylePr w:type="nwCell">
      <w:pPr>
        <w:contextualSpacing/>
      </w:pPr>
      <w:tblPr/>
      <w:tcPr>
        <w:tcBorders>
          <w:bottom w:val="nil"/>
          <w:right w:val="nil"/>
        </w:tcBorders>
        <w:tcMar>
          <w:top w:w="0" w:type="nil"/>
          <w:left w:w="115" w:type="dxa"/>
          <w:bottom w:w="0" w:type="nil"/>
          <w:right w:w="115" w:type="dxa"/>
        </w:tcMar>
      </w:tcPr>
    </w:tblStylePr>
    <w:tblStylePr w:type="seCell">
      <w:pPr>
        <w:contextualSpacing/>
      </w:pPr>
      <w:tblPr/>
      <w:tcPr>
        <w:tcBorders>
          <w:top w:val="single" w:sz="4" w:space="0" w:color="549E39"/>
          <w:left w:val="nil"/>
        </w:tcBorders>
        <w:tcMar>
          <w:top w:w="0" w:type="nil"/>
          <w:left w:w="115" w:type="dxa"/>
          <w:bottom w:w="0" w:type="nil"/>
          <w:right w:w="115" w:type="dxa"/>
        </w:tcMar>
      </w:tcPr>
    </w:tblStylePr>
    <w:tblStylePr w:type="swCell">
      <w:pPr>
        <w:contextualSpacing/>
      </w:pPr>
      <w:tblPr/>
      <w:tcPr>
        <w:tcBorders>
          <w:top w:val="single" w:sz="4" w:space="0" w:color="549E39"/>
          <w:right w:val="nil"/>
        </w:tcBorders>
        <w:tcMar>
          <w:top w:w="0" w:type="nil"/>
          <w:left w:w="115" w:type="dxa"/>
          <w:bottom w:w="0" w:type="nil"/>
          <w:right w:w="115" w:type="dxa"/>
        </w:tcMar>
      </w:tcPr>
    </w:tblStyle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cPr>
      <w:shd w:val="clear" w:color="auto" w:fill="DBEFD3"/>
    </w:tcPr>
    <w:tblStylePr w:type="firstRow">
      <w:pPr>
        <w:contextualSpacing/>
      </w:pPr>
      <w:rPr>
        <w:b/>
        <w:color w:val="FFFFFF"/>
      </w:rPr>
      <w:tblPr/>
      <w:tcPr>
        <w:shd w:val="clear" w:color="auto" w:fill="549E39"/>
        <w:tcMar>
          <w:top w:w="0" w:type="nil"/>
          <w:left w:w="115" w:type="dxa"/>
          <w:bottom w:w="0" w:type="nil"/>
          <w:right w:w="115" w:type="dxa"/>
        </w:tcMar>
      </w:tcPr>
    </w:tblStylePr>
    <w:tblStylePr w:type="lastRow">
      <w:pPr>
        <w:contextualSpacing/>
      </w:pPr>
      <w:rPr>
        <w:b/>
      </w:rPr>
      <w:tblPr/>
      <w:tcPr>
        <w:tcBorders>
          <w:top w:val="single" w:sz="4" w:space="0" w:color="549E39"/>
        </w:tcBorders>
        <w:shd w:val="clear" w:color="auto" w:fill="FFFFFF"/>
        <w:tcMar>
          <w:top w:w="0" w:type="nil"/>
          <w:left w:w="115" w:type="dxa"/>
          <w:bottom w:w="0" w:type="nil"/>
          <w:right w:w="115" w:type="dxa"/>
        </w:tcMar>
      </w:tcPr>
    </w:tblStylePr>
    <w:tblStylePr w:type="firstCol">
      <w:pPr>
        <w:contextualSpacing/>
      </w:pPr>
      <w:rPr>
        <w:b/>
      </w:rPr>
      <w:tblPr/>
      <w:tcPr>
        <w:tcBorders>
          <w:right w:val="nil"/>
        </w:tcBorders>
        <w:shd w:val="clear" w:color="auto" w:fill="FFFFFF"/>
        <w:tcMar>
          <w:top w:w="0" w:type="nil"/>
          <w:left w:w="115" w:type="dxa"/>
          <w:bottom w:w="0" w:type="nil"/>
          <w:right w:w="115" w:type="dxa"/>
        </w:tcMar>
      </w:tcPr>
    </w:tblStylePr>
    <w:tblStylePr w:type="lastCol">
      <w:pPr>
        <w:contextualSpacing/>
      </w:pPr>
      <w:rPr>
        <w:b/>
      </w:rPr>
      <w:tblPr/>
      <w:tcPr>
        <w:tcBorders>
          <w:left w:val="nil"/>
        </w:tcBorders>
        <w:shd w:val="clear" w:color="auto" w:fill="FFFFFF"/>
        <w:tcMar>
          <w:top w:w="0" w:type="nil"/>
          <w:left w:w="115" w:type="dxa"/>
          <w:bottom w:w="0" w:type="nil"/>
          <w:right w:w="115" w:type="dxa"/>
        </w:tcMar>
      </w:tcPr>
    </w:tblStylePr>
    <w:tblStylePr w:type="band1Vert">
      <w:pPr>
        <w:contextualSpacing/>
      </w:pPr>
      <w:tblPr/>
      <w:tcPr>
        <w:tcBorders>
          <w:left w:val="single" w:sz="4" w:space="0" w:color="549E39"/>
          <w:right w:val="single" w:sz="4" w:space="0" w:color="549E39"/>
        </w:tcBorders>
        <w:tcMar>
          <w:top w:w="0" w:type="nil"/>
          <w:left w:w="115" w:type="dxa"/>
          <w:bottom w:w="0" w:type="nil"/>
          <w:right w:w="115" w:type="dxa"/>
        </w:tcMar>
      </w:tcPr>
    </w:tblStylePr>
    <w:tblStylePr w:type="band1Horz">
      <w:pPr>
        <w:contextualSpacing/>
      </w:pPr>
      <w:tblPr/>
      <w:tcPr>
        <w:tcBorders>
          <w:top w:val="single" w:sz="4" w:space="0" w:color="549E39"/>
          <w:bottom w:val="single" w:sz="4" w:space="0" w:color="549E39"/>
          <w:insideH w:val="nil"/>
        </w:tcBorders>
        <w:tcMar>
          <w:top w:w="0" w:type="nil"/>
          <w:left w:w="115" w:type="dxa"/>
          <w:bottom w:w="0" w:type="nil"/>
          <w:right w:w="115" w:type="dxa"/>
        </w:tcMar>
      </w:tcPr>
    </w:tblStylePr>
    <w:tblStylePr w:type="neCell">
      <w:pPr>
        <w:contextualSpacing/>
      </w:pPr>
      <w:tblPr/>
      <w:tcPr>
        <w:tcBorders>
          <w:left w:val="nil"/>
          <w:bottom w:val="nil"/>
        </w:tcBorders>
        <w:tcMar>
          <w:top w:w="0" w:type="nil"/>
          <w:left w:w="115" w:type="dxa"/>
          <w:bottom w:w="0" w:type="nil"/>
          <w:right w:w="115" w:type="dxa"/>
        </w:tcMar>
      </w:tcPr>
    </w:tblStylePr>
    <w:tblStylePr w:type="nwCell">
      <w:pPr>
        <w:contextualSpacing/>
      </w:pPr>
      <w:tblPr/>
      <w:tcPr>
        <w:tcBorders>
          <w:bottom w:val="nil"/>
          <w:right w:val="nil"/>
        </w:tcBorders>
        <w:tcMar>
          <w:top w:w="0" w:type="nil"/>
          <w:left w:w="115" w:type="dxa"/>
          <w:bottom w:w="0" w:type="nil"/>
          <w:right w:w="115" w:type="dxa"/>
        </w:tcMar>
      </w:tcPr>
    </w:tblStylePr>
    <w:tblStylePr w:type="seCell">
      <w:pPr>
        <w:contextualSpacing/>
      </w:pPr>
      <w:tblPr/>
      <w:tcPr>
        <w:tcBorders>
          <w:top w:val="single" w:sz="4" w:space="0" w:color="549E39"/>
          <w:left w:val="nil"/>
        </w:tcBorders>
        <w:tcMar>
          <w:top w:w="0" w:type="nil"/>
          <w:left w:w="115" w:type="dxa"/>
          <w:bottom w:w="0" w:type="nil"/>
          <w:right w:w="115" w:type="dxa"/>
        </w:tcMar>
      </w:tcPr>
    </w:tblStylePr>
    <w:tblStylePr w:type="swCell">
      <w:pPr>
        <w:contextualSpacing/>
      </w:pPr>
      <w:tblPr/>
      <w:tcPr>
        <w:tcBorders>
          <w:top w:val="single" w:sz="4" w:space="0" w:color="549E39"/>
          <w:right w:val="nil"/>
        </w:tcBorders>
        <w:tcMar>
          <w:top w:w="0" w:type="nil"/>
          <w:left w:w="115" w:type="dxa"/>
          <w:bottom w:w="0" w:type="nil"/>
          <w:right w:w="115" w:type="dxa"/>
        </w:tcMar>
      </w:tcPr>
    </w:tblStylePr>
  </w:style>
  <w:style w:type="paragraph" w:styleId="Header">
    <w:name w:val="header"/>
    <w:basedOn w:val="Normal"/>
    <w:link w:val="HeaderChar"/>
    <w:uiPriority w:val="99"/>
    <w:unhideWhenUsed/>
    <w:rsid w:val="00E1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BC"/>
  </w:style>
  <w:style w:type="paragraph" w:styleId="Footer">
    <w:name w:val="footer"/>
    <w:basedOn w:val="Normal"/>
    <w:link w:val="FooterChar"/>
    <w:uiPriority w:val="99"/>
    <w:unhideWhenUsed/>
    <w:rsid w:val="00E1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BC"/>
  </w:style>
  <w:style w:type="paragraph" w:styleId="NoSpacing">
    <w:name w:val="No Spacing"/>
    <w:uiPriority w:val="1"/>
    <w:qFormat/>
    <w:rsid w:val="00E911DC"/>
    <w:pPr>
      <w:spacing w:after="0" w:line="240" w:lineRule="auto"/>
    </w:pPr>
    <w:rPr>
      <w:rFonts w:asciiTheme="minorHAnsi" w:hAnsiTheme="minorHAnsi"/>
    </w:rPr>
  </w:style>
  <w:style w:type="character" w:customStyle="1" w:styleId="Heading7Char">
    <w:name w:val="Heading 7 Char"/>
    <w:basedOn w:val="DefaultParagraphFont"/>
    <w:link w:val="Heading7"/>
    <w:uiPriority w:val="9"/>
    <w:semiHidden/>
    <w:rsid w:val="00E911DC"/>
    <w:rPr>
      <w:rFonts w:asciiTheme="majorHAnsi" w:eastAsiaTheme="majorEastAsia" w:hAnsiTheme="majorHAnsi" w:cstheme="majorBidi"/>
      <w:i/>
      <w:iCs/>
      <w:color w:val="1F4D78" w:themeColor="accent1" w:themeShade="7F"/>
    </w:rPr>
  </w:style>
  <w:style w:type="character" w:styleId="SubtleEmphasis">
    <w:name w:val="Subtle Emphasis"/>
    <w:basedOn w:val="DefaultParagraphFont"/>
    <w:uiPriority w:val="19"/>
    <w:qFormat/>
    <w:rsid w:val="00E911DC"/>
    <w:rPr>
      <w:rFonts w:asciiTheme="minorHAnsi" w:hAnsiTheme="minorHAnsi"/>
      <w:i/>
      <w:iCs/>
      <w:color w:val="404040" w:themeColor="text1" w:themeTint="BF"/>
    </w:rPr>
  </w:style>
  <w:style w:type="character" w:styleId="Emphasis">
    <w:name w:val="Emphasis"/>
    <w:basedOn w:val="DefaultParagraphFont"/>
    <w:uiPriority w:val="20"/>
    <w:qFormat/>
    <w:rsid w:val="00E911DC"/>
    <w:rPr>
      <w:rFonts w:asciiTheme="minorHAnsi" w:hAnsiTheme="minorHAnsi"/>
      <w:i/>
      <w:iCs/>
    </w:rPr>
  </w:style>
  <w:style w:type="character" w:styleId="Strong">
    <w:name w:val="Strong"/>
    <w:basedOn w:val="DefaultParagraphFont"/>
    <w:uiPriority w:val="22"/>
    <w:qFormat/>
    <w:rsid w:val="00E911DC"/>
    <w:rPr>
      <w:rFonts w:asciiTheme="minorHAnsi" w:hAnsiTheme="minorHAnsi"/>
      <w:b/>
      <w:bCs/>
    </w:rPr>
  </w:style>
  <w:style w:type="paragraph" w:styleId="Quote">
    <w:name w:val="Quote"/>
    <w:basedOn w:val="Normal"/>
    <w:next w:val="Normal"/>
    <w:link w:val="QuoteChar"/>
    <w:uiPriority w:val="29"/>
    <w:qFormat/>
    <w:rsid w:val="00E911DC"/>
    <w:pPr>
      <w:spacing w:before="200"/>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E911DC"/>
    <w:rPr>
      <w:rFonts w:asciiTheme="minorHAnsi" w:hAnsiTheme="minorHAnsi"/>
      <w:i/>
      <w:iCs/>
      <w:color w:val="404040" w:themeColor="text1" w:themeTint="BF"/>
    </w:rPr>
  </w:style>
  <w:style w:type="paragraph" w:styleId="IntenseQuote">
    <w:name w:val="Intense Quote"/>
    <w:basedOn w:val="Normal"/>
    <w:next w:val="Normal"/>
    <w:link w:val="IntenseQuoteChar"/>
    <w:uiPriority w:val="30"/>
    <w:qFormat/>
    <w:rsid w:val="00E911DC"/>
    <w:pPr>
      <w:pBdr>
        <w:top w:val="single" w:sz="4" w:space="10" w:color="5B9BD5" w:themeColor="accent1"/>
        <w:bottom w:val="single" w:sz="4" w:space="10" w:color="5B9BD5" w:themeColor="accent1"/>
      </w:pBdr>
      <w:spacing w:before="360" w:after="360"/>
      <w:ind w:left="864" w:right="864"/>
      <w:jc w:val="center"/>
    </w:pPr>
    <w:rPr>
      <w:rFonts w:asciiTheme="minorHAnsi" w:hAnsiTheme="minorHAnsi"/>
      <w:i/>
      <w:iCs/>
      <w:color w:val="5B9BD5" w:themeColor="accent1"/>
    </w:rPr>
  </w:style>
  <w:style w:type="character" w:customStyle="1" w:styleId="IntenseQuoteChar">
    <w:name w:val="Intense Quote Char"/>
    <w:basedOn w:val="DefaultParagraphFont"/>
    <w:link w:val="IntenseQuote"/>
    <w:uiPriority w:val="30"/>
    <w:rsid w:val="00E911DC"/>
    <w:rPr>
      <w:rFonts w:asciiTheme="minorHAnsi" w:hAnsiTheme="minorHAnsi"/>
      <w:i/>
      <w:iCs/>
      <w:color w:val="5B9BD5" w:themeColor="accent1"/>
    </w:rPr>
  </w:style>
  <w:style w:type="character" w:styleId="SubtleReference">
    <w:name w:val="Subtle Reference"/>
    <w:basedOn w:val="DefaultParagraphFont"/>
    <w:uiPriority w:val="31"/>
    <w:qFormat/>
    <w:rsid w:val="00E911DC"/>
    <w:rPr>
      <w:rFonts w:asciiTheme="minorHAnsi" w:hAnsiTheme="minorHAnsi"/>
      <w:smallCaps/>
      <w:color w:val="5A5A5A" w:themeColor="text1" w:themeTint="A5"/>
    </w:rPr>
  </w:style>
  <w:style w:type="character" w:styleId="IntenseReference">
    <w:name w:val="Intense Reference"/>
    <w:basedOn w:val="DefaultParagraphFont"/>
    <w:uiPriority w:val="32"/>
    <w:qFormat/>
    <w:rsid w:val="00E911DC"/>
    <w:rPr>
      <w:rFonts w:asciiTheme="minorHAnsi" w:hAnsiTheme="minorHAnsi"/>
      <w:b/>
      <w:bCs/>
      <w:smallCaps/>
      <w:color w:val="5B9BD5" w:themeColor="accent1"/>
      <w:spacing w:val="5"/>
    </w:rPr>
  </w:style>
  <w:style w:type="character" w:styleId="BookTitle">
    <w:name w:val="Book Title"/>
    <w:basedOn w:val="DefaultParagraphFont"/>
    <w:uiPriority w:val="33"/>
    <w:qFormat/>
    <w:rsid w:val="00E911DC"/>
    <w:rPr>
      <w:rFonts w:asciiTheme="minorHAnsi" w:hAnsiTheme="minorHAnsi"/>
      <w:b/>
      <w:bCs/>
      <w:i/>
      <w:iCs/>
      <w:spacing w:val="5"/>
    </w:rPr>
  </w:style>
  <w:style w:type="paragraph" w:styleId="ListParagraph">
    <w:name w:val="List Paragraph"/>
    <w:basedOn w:val="Normal"/>
    <w:uiPriority w:val="34"/>
    <w:qFormat/>
    <w:rsid w:val="00E911DC"/>
    <w:pPr>
      <w:ind w:left="720"/>
      <w:contextualSpacing/>
    </w:pPr>
    <w:rPr>
      <w:rFonts w:asciiTheme="minorHAnsi" w:hAnsiTheme="minorHAnsi"/>
    </w:rPr>
  </w:style>
  <w:style w:type="paragraph" w:styleId="TOC1">
    <w:name w:val="toc 1"/>
    <w:basedOn w:val="Normal"/>
    <w:next w:val="Normal"/>
    <w:autoRedefine/>
    <w:uiPriority w:val="39"/>
    <w:unhideWhenUsed/>
    <w:rsid w:val="00110634"/>
    <w:pPr>
      <w:spacing w:after="100"/>
    </w:pPr>
  </w:style>
  <w:style w:type="paragraph" w:styleId="TOC2">
    <w:name w:val="toc 2"/>
    <w:basedOn w:val="Normal"/>
    <w:next w:val="Normal"/>
    <w:autoRedefine/>
    <w:uiPriority w:val="39"/>
    <w:unhideWhenUsed/>
    <w:rsid w:val="00110634"/>
    <w:pPr>
      <w:spacing w:after="100"/>
      <w:ind w:left="240"/>
    </w:pPr>
  </w:style>
  <w:style w:type="character" w:styleId="Hyperlink">
    <w:name w:val="Hyperlink"/>
    <w:basedOn w:val="DefaultParagraphFont"/>
    <w:uiPriority w:val="99"/>
    <w:unhideWhenUsed/>
    <w:rsid w:val="0016394B"/>
    <w:rPr>
      <w:rFonts w:ascii="Arial" w:hAnsi="Arial"/>
      <w:color w:val="0563C1" w:themeColor="hyperlink"/>
      <w:u w:val="single"/>
    </w:rPr>
  </w:style>
  <w:style w:type="table" w:styleId="TableGrid">
    <w:name w:val="Table Grid"/>
    <w:basedOn w:val="TableNormal"/>
    <w:uiPriority w:val="39"/>
    <w:rsid w:val="00367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16394B"/>
  </w:style>
  <w:style w:type="character" w:styleId="IntenseEmphasis">
    <w:name w:val="Intense Emphasis"/>
    <w:basedOn w:val="DefaultParagraphFont"/>
    <w:uiPriority w:val="21"/>
    <w:qFormat/>
    <w:rsid w:val="0016394B"/>
    <w:rPr>
      <w:rFonts w:ascii="Arial" w:hAnsi="Arial"/>
      <w:i/>
      <w:iCs/>
      <w:color w:val="5B9BD5" w:themeColor="accent1"/>
    </w:rPr>
  </w:style>
  <w:style w:type="character" w:styleId="FollowedHyperlink">
    <w:name w:val="FollowedHyperlink"/>
    <w:basedOn w:val="DefaultParagraphFont"/>
    <w:uiPriority w:val="99"/>
    <w:semiHidden/>
    <w:unhideWhenUsed/>
    <w:rsid w:val="008A63B4"/>
    <w:rPr>
      <w:color w:val="954F72" w:themeColor="followedHyperlink"/>
      <w:u w:val="single"/>
    </w:rPr>
  </w:style>
  <w:style w:type="table" w:styleId="GridTable4-Accent1">
    <w:name w:val="Grid Table 4 Accent 1"/>
    <w:basedOn w:val="TableNormal"/>
    <w:uiPriority w:val="49"/>
    <w:rsid w:val="00291A1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291A1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4">
    <w:name w:val="Grid Table 5 Dark Accent 4"/>
    <w:basedOn w:val="TableNormal"/>
    <w:uiPriority w:val="50"/>
    <w:rsid w:val="00291A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4-Accent5">
    <w:name w:val="List Table 4 Accent 5"/>
    <w:basedOn w:val="TableNormal"/>
    <w:uiPriority w:val="49"/>
    <w:rsid w:val="0000736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00736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basedOn w:val="DefaultParagraphFont"/>
    <w:rsid w:val="00276A54"/>
  </w:style>
  <w:style w:type="character" w:styleId="CommentReference">
    <w:name w:val="annotation reference"/>
    <w:basedOn w:val="DefaultParagraphFont"/>
    <w:uiPriority w:val="99"/>
    <w:semiHidden/>
    <w:unhideWhenUsed/>
    <w:rsid w:val="00076954"/>
    <w:rPr>
      <w:sz w:val="18"/>
      <w:szCs w:val="18"/>
    </w:rPr>
  </w:style>
  <w:style w:type="paragraph" w:styleId="CommentText">
    <w:name w:val="annotation text"/>
    <w:basedOn w:val="Normal"/>
    <w:link w:val="CommentTextChar"/>
    <w:uiPriority w:val="99"/>
    <w:semiHidden/>
    <w:unhideWhenUsed/>
    <w:rsid w:val="00076954"/>
    <w:pPr>
      <w:spacing w:line="240" w:lineRule="auto"/>
    </w:pPr>
  </w:style>
  <w:style w:type="character" w:customStyle="1" w:styleId="CommentTextChar">
    <w:name w:val="Comment Text Char"/>
    <w:basedOn w:val="DefaultParagraphFont"/>
    <w:link w:val="CommentText"/>
    <w:uiPriority w:val="99"/>
    <w:semiHidden/>
    <w:rsid w:val="00076954"/>
    <w:rPr>
      <w:rFonts w:ascii="Arial" w:hAnsi="Arial"/>
    </w:rPr>
  </w:style>
  <w:style w:type="paragraph" w:styleId="CommentSubject">
    <w:name w:val="annotation subject"/>
    <w:basedOn w:val="CommentText"/>
    <w:next w:val="CommentText"/>
    <w:link w:val="CommentSubjectChar"/>
    <w:uiPriority w:val="99"/>
    <w:semiHidden/>
    <w:unhideWhenUsed/>
    <w:rsid w:val="00076954"/>
    <w:rPr>
      <w:b/>
      <w:bCs/>
      <w:sz w:val="20"/>
      <w:szCs w:val="20"/>
    </w:rPr>
  </w:style>
  <w:style w:type="character" w:customStyle="1" w:styleId="CommentSubjectChar">
    <w:name w:val="Comment Subject Char"/>
    <w:basedOn w:val="CommentTextChar"/>
    <w:link w:val="CommentSubject"/>
    <w:uiPriority w:val="99"/>
    <w:semiHidden/>
    <w:rsid w:val="00076954"/>
    <w:rPr>
      <w:rFonts w:ascii="Arial" w:hAnsi="Arial"/>
      <w:b/>
      <w:bCs/>
      <w:sz w:val="20"/>
      <w:szCs w:val="20"/>
    </w:rPr>
  </w:style>
  <w:style w:type="paragraph" w:styleId="BalloonText">
    <w:name w:val="Balloon Text"/>
    <w:basedOn w:val="Normal"/>
    <w:link w:val="BalloonTextChar"/>
    <w:uiPriority w:val="99"/>
    <w:semiHidden/>
    <w:unhideWhenUsed/>
    <w:rsid w:val="000769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6954"/>
    <w:rPr>
      <w:rFonts w:ascii="Times New Roman" w:hAnsi="Times New Roman" w:cs="Times New Roman"/>
      <w:sz w:val="18"/>
      <w:szCs w:val="18"/>
    </w:rPr>
  </w:style>
  <w:style w:type="paragraph" w:styleId="NormalWeb">
    <w:name w:val="Normal (Web)"/>
    <w:basedOn w:val="Normal"/>
    <w:uiPriority w:val="99"/>
    <w:semiHidden/>
    <w:unhideWhenUsed/>
    <w:rsid w:val="00CC058C"/>
    <w:pPr>
      <w:widowControl/>
      <w:spacing w:before="100" w:beforeAutospacing="1" w:after="100" w:afterAutospacing="1" w:line="240" w:lineRule="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947">
      <w:bodyDiv w:val="1"/>
      <w:marLeft w:val="0"/>
      <w:marRight w:val="0"/>
      <w:marTop w:val="0"/>
      <w:marBottom w:val="0"/>
      <w:divBdr>
        <w:top w:val="none" w:sz="0" w:space="0" w:color="auto"/>
        <w:left w:val="none" w:sz="0" w:space="0" w:color="auto"/>
        <w:bottom w:val="none" w:sz="0" w:space="0" w:color="auto"/>
        <w:right w:val="none" w:sz="0" w:space="0" w:color="auto"/>
      </w:divBdr>
    </w:div>
    <w:div w:id="275065718">
      <w:bodyDiv w:val="1"/>
      <w:marLeft w:val="0"/>
      <w:marRight w:val="0"/>
      <w:marTop w:val="0"/>
      <w:marBottom w:val="0"/>
      <w:divBdr>
        <w:top w:val="none" w:sz="0" w:space="0" w:color="auto"/>
        <w:left w:val="none" w:sz="0" w:space="0" w:color="auto"/>
        <w:bottom w:val="none" w:sz="0" w:space="0" w:color="auto"/>
        <w:right w:val="none" w:sz="0" w:space="0" w:color="auto"/>
      </w:divBdr>
    </w:div>
    <w:div w:id="715469694">
      <w:bodyDiv w:val="1"/>
      <w:marLeft w:val="0"/>
      <w:marRight w:val="0"/>
      <w:marTop w:val="0"/>
      <w:marBottom w:val="0"/>
      <w:divBdr>
        <w:top w:val="none" w:sz="0" w:space="0" w:color="auto"/>
        <w:left w:val="none" w:sz="0" w:space="0" w:color="auto"/>
        <w:bottom w:val="none" w:sz="0" w:space="0" w:color="auto"/>
        <w:right w:val="none" w:sz="0" w:space="0" w:color="auto"/>
      </w:divBdr>
    </w:div>
    <w:div w:id="1478305587">
      <w:bodyDiv w:val="1"/>
      <w:marLeft w:val="0"/>
      <w:marRight w:val="0"/>
      <w:marTop w:val="0"/>
      <w:marBottom w:val="0"/>
      <w:divBdr>
        <w:top w:val="none" w:sz="0" w:space="0" w:color="auto"/>
        <w:left w:val="none" w:sz="0" w:space="0" w:color="auto"/>
        <w:bottom w:val="none" w:sz="0" w:space="0" w:color="auto"/>
        <w:right w:val="none" w:sz="0" w:space="0" w:color="auto"/>
      </w:divBdr>
    </w:div>
    <w:div w:id="1694526746">
      <w:bodyDiv w:val="1"/>
      <w:marLeft w:val="0"/>
      <w:marRight w:val="0"/>
      <w:marTop w:val="0"/>
      <w:marBottom w:val="0"/>
      <w:divBdr>
        <w:top w:val="none" w:sz="0" w:space="0" w:color="auto"/>
        <w:left w:val="none" w:sz="0" w:space="0" w:color="auto"/>
        <w:bottom w:val="none" w:sz="0" w:space="0" w:color="auto"/>
        <w:right w:val="none" w:sz="0" w:space="0" w:color="auto"/>
      </w:divBdr>
    </w:div>
    <w:div w:id="21082350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endnotes" Target="endnotes.xml"/><Relationship Id="rId11" Type="http://schemas.openxmlformats.org/officeDocument/2006/relationships/hyperlink" Target="https://community.canvaslms.com/videos/1095" TargetMode="External"/><Relationship Id="rId12" Type="http://schemas.openxmlformats.org/officeDocument/2006/relationships/hyperlink" Target="http://guides.instructure.com/m/4152/c/23863" TargetMode="External"/><Relationship Id="rId13" Type="http://schemas.openxmlformats.org/officeDocument/2006/relationships/hyperlink" Target="http://guides.instructure.com/m/4152/c/23868" TargetMode="External"/><Relationship Id="rId14" Type="http://schemas.openxmlformats.org/officeDocument/2006/relationships/hyperlink" Target="http://guides.instructure.com/m/4212/l/196070-will-canvas-work-on-my-mobile-device" TargetMode="External"/><Relationship Id="rId15" Type="http://schemas.openxmlformats.org/officeDocument/2006/relationships/hyperlink" Target="https://community.canvaslms.com/videos/1092" TargetMode="External"/><Relationship Id="rId16" Type="http://schemas.openxmlformats.org/officeDocument/2006/relationships/hyperlink" Target="https://community.canvaslms.com/videos/1112" TargetMode="External"/><Relationship Id="rId17" Type="http://schemas.openxmlformats.org/officeDocument/2006/relationships/hyperlink" Target="https://community.canvaslms.com/videos/1099" TargetMode="External"/><Relationship Id="rId18" Type="http://schemas.openxmlformats.org/officeDocument/2006/relationships/hyperlink" Target="https://community.canvaslms.com/videos/1133" TargetMode="External"/><Relationship Id="rId19" Type="http://schemas.openxmlformats.org/officeDocument/2006/relationships/hyperlink" Target="https://community.canvaslms.com/videos/1119-speedgrader-overview-instructors" TargetMode="External"/><Relationship Id="rId60" Type="http://schemas.openxmlformats.org/officeDocument/2006/relationships/hyperlink" Target="https://community.canvaslms.com/videos/1092-assignments-overview-instructors" TargetMode="External"/><Relationship Id="rId61" Type="http://schemas.openxmlformats.org/officeDocument/2006/relationships/hyperlink" Target="https://community.canvaslms.com/docs/DOC-10460-canvas-instructor-guide-table-of-contents" TargetMode="External"/><Relationship Id="rId62" Type="http://schemas.openxmlformats.org/officeDocument/2006/relationships/hyperlink" Target="https://www.youtube.com/watch?v=jFkURk64XlE" TargetMode="External"/><Relationship Id="rId63" Type="http://schemas.openxmlformats.org/officeDocument/2006/relationships/hyperlink" Target="https://community.canvaslms.com/docs/DOC-10460-canvas-instructor-guide-table-of-contents" TargetMode="External"/><Relationship Id="rId64" Type="http://schemas.openxmlformats.org/officeDocument/2006/relationships/hyperlink" Target="https://community.canvaslms.com/videos/1108-discussion-creation-instructors" TargetMode="External"/><Relationship Id="rId65" Type="http://schemas.openxmlformats.org/officeDocument/2006/relationships/hyperlink" Target="https://community.canvaslms.com/videos/1100-communication-overview-instructors" TargetMode="External"/><Relationship Id="rId66" Type="http://schemas.openxmlformats.org/officeDocument/2006/relationships/hyperlink" Target="https://community.canvaslms.com/docs/DOC-10460-canvas-instructor-guide-table-of-contents" TargetMode="External"/><Relationship Id="rId67" Type="http://schemas.openxmlformats.org/officeDocument/2006/relationships/hyperlink" Target="https://community.canvaslms.com/videos/1112-gradebook-overview-instructors" TargetMode="External"/><Relationship Id="rId68" Type="http://schemas.openxmlformats.org/officeDocument/2006/relationships/hyperlink" Target="https://community.canvaslms.com/docs/DOC-10460-canvas-instructor-guide-table-of-contents" TargetMode="External"/><Relationship Id="rId69" Type="http://schemas.openxmlformats.org/officeDocument/2006/relationships/hyperlink" Target="https://community.canvaslms.com/videos/1119-speedgrader-overview-instructors" TargetMode="External"/><Relationship Id="rId120" Type="http://schemas.openxmlformats.org/officeDocument/2006/relationships/hyperlink" Target="https://community.canvaslms.com/videos/1118-quiz-creation-settings-instructors" TargetMode="External"/><Relationship Id="rId121" Type="http://schemas.openxmlformats.org/officeDocument/2006/relationships/hyperlink" Target="https://community.canvaslms.com/docs/DOC-10395" TargetMode="External"/><Relationship Id="rId122" Type="http://schemas.openxmlformats.org/officeDocument/2006/relationships/hyperlink" Target="https://community.canvaslms.com/docs/DOC-10058-415261153" TargetMode="External"/><Relationship Id="rId123" Type="http://schemas.openxmlformats.org/officeDocument/2006/relationships/image" Target="media/image2.png"/><Relationship Id="rId124" Type="http://schemas.openxmlformats.org/officeDocument/2006/relationships/image" Target="media/image3.png"/><Relationship Id="rId125" Type="http://schemas.openxmlformats.org/officeDocument/2006/relationships/image" Target="media/image4.png"/><Relationship Id="rId126" Type="http://schemas.openxmlformats.org/officeDocument/2006/relationships/footer" Target="footer1.xml"/><Relationship Id="rId127" Type="http://schemas.openxmlformats.org/officeDocument/2006/relationships/fontTable" Target="fontTable.xml"/><Relationship Id="rId128" Type="http://schemas.openxmlformats.org/officeDocument/2006/relationships/theme" Target="theme/theme1.xml"/><Relationship Id="rId40" Type="http://schemas.openxmlformats.org/officeDocument/2006/relationships/hyperlink" Target="https://community.canvaslms.com/videos/1093-calendar-overview-instructors" TargetMode="External"/><Relationship Id="rId41" Type="http://schemas.openxmlformats.org/officeDocument/2006/relationships/hyperlink" Target="https://community.canvaslms.com/docs/DOC-10074-4152719677" TargetMode="External"/><Relationship Id="rId42" Type="http://schemas.openxmlformats.org/officeDocument/2006/relationships/hyperlink" Target="https://community.canvaslms.com/docs/DOC-11215-38287725288" TargetMode="External"/><Relationship Id="rId90" Type="http://schemas.openxmlformats.org/officeDocument/2006/relationships/hyperlink" Target="https://www.youtube.com/watch?v=GFwttzR2FHs" TargetMode="External"/><Relationship Id="rId91" Type="http://schemas.openxmlformats.org/officeDocument/2006/relationships/hyperlink" Target="https://community.canvaslms.com/docs/DOC-10299" TargetMode="External"/><Relationship Id="rId92" Type="http://schemas.openxmlformats.org/officeDocument/2006/relationships/hyperlink" Target="https://community.canvaslms.com/docs/DOC-10460-canvas-instructor-guide-table-of-contents" TargetMode="External"/><Relationship Id="rId93" Type="http://schemas.openxmlformats.org/officeDocument/2006/relationships/hyperlink" Target="https://community.canvaslms.com/community/answers/guides/video-guide" TargetMode="External"/><Relationship Id="rId94" Type="http://schemas.openxmlformats.org/officeDocument/2006/relationships/hyperlink" Target="https://community.canvaslms.com/docs/DOC-10701" TargetMode="External"/><Relationship Id="rId95" Type="http://schemas.openxmlformats.org/officeDocument/2006/relationships/hyperlink" Target="https://community.canvaslms.com/docs/DOC-10286-415257079" TargetMode="External"/><Relationship Id="rId96" Type="http://schemas.openxmlformats.org/officeDocument/2006/relationships/hyperlink" Target="https://community.canvaslms.com/docs/DOC-10460-canvas-instructor-guide-table-of-contents" TargetMode="External"/><Relationship Id="rId101" Type="http://schemas.openxmlformats.org/officeDocument/2006/relationships/hyperlink" Target="https://community.canvaslms.com/docs/DOC-10460-canvas-instructor-guide-table-of-contents" TargetMode="External"/><Relationship Id="rId102" Type="http://schemas.openxmlformats.org/officeDocument/2006/relationships/hyperlink" Target="https://community.canvaslms.com/videos/1115-pages-creation-and-management-instructors" TargetMode="External"/><Relationship Id="rId103" Type="http://schemas.openxmlformats.org/officeDocument/2006/relationships/hyperlink" Target="https://community.canvaslms.com/docs/DOC-10460-canvas-instructor-guide-table-of-contents" TargetMode="External"/><Relationship Id="rId104" Type="http://schemas.openxmlformats.org/officeDocument/2006/relationships/hyperlink" Target="https://community.canvaslms.com/videos/1114-modules-creation-and-management-instructors" TargetMode="External"/><Relationship Id="rId105" Type="http://schemas.openxmlformats.org/officeDocument/2006/relationships/hyperlink" Target="https://community.canvaslms.com/docs/DOC-10460-canvas-instructor-guide-table-of-contents" TargetMode="External"/><Relationship Id="rId106" Type="http://schemas.openxmlformats.org/officeDocument/2006/relationships/hyperlink" Target="https://community.canvaslms.com/videos/1114-modules-creation-and-management-instructors" TargetMode="External"/><Relationship Id="rId107" Type="http://schemas.openxmlformats.org/officeDocument/2006/relationships/hyperlink" Target="https://community.canvaslms.com/docs/DOC-10460-canvas-instructor-guide-table-of-contents" TargetMode="External"/><Relationship Id="rId108" Type="http://schemas.openxmlformats.org/officeDocument/2006/relationships/hyperlink" Target="https://community.canvaslms.com/videos/1115-pages-creation-and-management-instructors" TargetMode="External"/><Relationship Id="rId109" Type="http://schemas.openxmlformats.org/officeDocument/2006/relationships/hyperlink" Target="https://community.canvaslms.com/docs/DOC-10460-canvas-instructor-guide-table-of-contents" TargetMode="External"/><Relationship Id="rId97" Type="http://schemas.openxmlformats.org/officeDocument/2006/relationships/hyperlink" Target="https://community.canvaslms.com/videos/1120-syllabus-overview-instructors" TargetMode="External"/><Relationship Id="rId98" Type="http://schemas.openxmlformats.org/officeDocument/2006/relationships/hyperlink" Target="https://community.canvaslms.com/docs/DOC-10458-4152724499" TargetMode="External"/><Relationship Id="rId99" Type="http://schemas.openxmlformats.org/officeDocument/2006/relationships/hyperlink" Target="https://community.canvaslms.com/docs/DOC-10460-canvas-instructor-guide-table-of-contents" TargetMode="External"/><Relationship Id="rId43" Type="http://schemas.openxmlformats.org/officeDocument/2006/relationships/hyperlink" Target="https://community.canvaslms.com/docs/DOC-10097-4152626354" TargetMode="External"/><Relationship Id="rId44" Type="http://schemas.openxmlformats.org/officeDocument/2006/relationships/hyperlink" Target="https://community.canvaslms.com/docs/DOC-10286-415257079" TargetMode="External"/><Relationship Id="rId45" Type="http://schemas.openxmlformats.org/officeDocument/2006/relationships/hyperlink" Target="https://community.canvaslms.com/docs/DOC-10058-415261153" TargetMode="External"/><Relationship Id="rId46" Type="http://schemas.openxmlformats.org/officeDocument/2006/relationships/hyperlink" Target="https://community.canvaslms.com/videos/1107-course-settings-instructors" TargetMode="External"/><Relationship Id="rId47" Type="http://schemas.openxmlformats.org/officeDocument/2006/relationships/hyperlink" Target="https://community.canvaslms.com/videos/2327" TargetMode="External"/><Relationship Id="rId48" Type="http://schemas.openxmlformats.org/officeDocument/2006/relationships/hyperlink" Target="https://community.canvaslms.com/docs/DOC-10458-4152724499" TargetMode="External"/><Relationship Id="rId49" Type="http://schemas.openxmlformats.org/officeDocument/2006/relationships/hyperlink" Target="https://community.canvaslms.com/docs/DOC-10460-canvas-instructor-guide-table-of-contents" TargetMode="External"/><Relationship Id="rId100" Type="http://schemas.openxmlformats.org/officeDocument/2006/relationships/hyperlink" Target="https://community.canvaslms.com/videos/1114-modules-creation-and-management-instructors" TargetMode="External"/><Relationship Id="rId20" Type="http://schemas.openxmlformats.org/officeDocument/2006/relationships/hyperlink" Target="https://community.canvaslms.com/docs/DOC-10460-canvas-instructor-guide-table-of-contents" TargetMode="External"/><Relationship Id="rId21" Type="http://schemas.openxmlformats.org/officeDocument/2006/relationships/hyperlink" Target="https://community.canvaslms.com/docs/DOC-10701" TargetMode="External"/><Relationship Id="rId22" Type="http://schemas.openxmlformats.org/officeDocument/2006/relationships/hyperlink" Target="https://training.canvaslms.com/" TargetMode="External"/><Relationship Id="rId70" Type="http://schemas.openxmlformats.org/officeDocument/2006/relationships/hyperlink" Target="https://community.canvaslms.com/videos/1651" TargetMode="External"/><Relationship Id="rId71" Type="http://schemas.openxmlformats.org/officeDocument/2006/relationships/hyperlink" Target="https://community.canvaslms.com/docs/DOC-10460-canvas-instructor-guide-table-of-contents" TargetMode="External"/><Relationship Id="rId72" Type="http://schemas.openxmlformats.org/officeDocument/2006/relationships/hyperlink" Target="https://community.canvaslms.com/videos/1518-rubrics-overview-instructors" TargetMode="External"/><Relationship Id="rId73" Type="http://schemas.openxmlformats.org/officeDocument/2006/relationships/hyperlink" Target="https://community.canvaslms.com/docs/DOC-10460-canvas-instructor-guide-table-of-contents" TargetMode="External"/><Relationship Id="rId74" Type="http://schemas.openxmlformats.org/officeDocument/2006/relationships/hyperlink" Target="https://community.canvaslms.com/videos/1101-conferences-overview-instructors" TargetMode="External"/><Relationship Id="rId75" Type="http://schemas.openxmlformats.org/officeDocument/2006/relationships/hyperlink" Target="https://community.canvaslms.com/docs/DOC-10460-canvas-instructor-guide-table-of-contents" TargetMode="External"/><Relationship Id="rId76" Type="http://schemas.openxmlformats.org/officeDocument/2006/relationships/hyperlink" Target="https://community.canvaslms.com/videos/1099-collaborations-overview-instructors" TargetMode="External"/><Relationship Id="rId77" Type="http://schemas.openxmlformats.org/officeDocument/2006/relationships/hyperlink" Target="https://community.canvaslms.com/docs/DOC-10933-4152724267" TargetMode="External"/><Relationship Id="rId78" Type="http://schemas.openxmlformats.org/officeDocument/2006/relationships/hyperlink" Target="https://community.canvaslms.com/videos/1118-quiz-creation-settings-instructors" TargetMode="External"/><Relationship Id="rId79" Type="http://schemas.openxmlformats.org/officeDocument/2006/relationships/hyperlink" Target="https://community.canvaslms.com/docs/DOC-10460-canvas-instructor-guide-table-of-contents" TargetMode="External"/><Relationship Id="rId23" Type="http://schemas.openxmlformats.org/officeDocument/2006/relationships/hyperlink" Target="&#8226;https://www.youtube.com/playlist?list=PLKAGO__0NI1C4pANuR1LcjkzGf_1CJHKh" TargetMode="External"/><Relationship Id="rId24" Type="http://schemas.openxmlformats.org/officeDocument/2006/relationships/hyperlink" Target="https://www.youtube.com/playlist?list=PLKAGO__0NI1B8-aRZmXQBR0oqac854lnK" TargetMode="External"/><Relationship Id="rId25" Type="http://schemas.openxmlformats.org/officeDocument/2006/relationships/hyperlink" Target="https://community.canvaslms.com/community/answers/guides/video-guide" TargetMode="External"/><Relationship Id="rId26" Type="http://schemas.openxmlformats.org/officeDocument/2006/relationships/hyperlink" Target="http://oasis.colum.edu/" TargetMode="External"/><Relationship Id="rId27" Type="http://schemas.openxmlformats.org/officeDocument/2006/relationships/hyperlink" Target="https://canvas.colum.edu" TargetMode="External"/><Relationship Id="rId28" Type="http://schemas.openxmlformats.org/officeDocument/2006/relationships/image" Target="media/image1.png"/><Relationship Id="rId29" Type="http://schemas.openxmlformats.org/officeDocument/2006/relationships/hyperlink" Target="https://community.canvaslms.com/docs/DOC-10196-4152719659"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50" Type="http://schemas.openxmlformats.org/officeDocument/2006/relationships/hyperlink" Target="https://community.canvaslms.com/videos/1090-announcements-overview-instructors" TargetMode="External"/><Relationship Id="rId51" Type="http://schemas.openxmlformats.org/officeDocument/2006/relationships/hyperlink" Target="https://community.canvaslms.com/docs/DOC-10460-canvas-instructor-guide-table-of-contents" TargetMode="External"/><Relationship Id="rId52" Type="http://schemas.openxmlformats.org/officeDocument/2006/relationships/hyperlink" Target="https://community.canvaslms.com/videos/1120-syllabus-overview-instructors" TargetMode="External"/><Relationship Id="rId53" Type="http://schemas.openxmlformats.org/officeDocument/2006/relationships/hyperlink" Target="https://community.canvaslms.com/docs/DOC-10460-canvas-instructor-guide-table-of-contents" TargetMode="External"/><Relationship Id="rId54" Type="http://schemas.openxmlformats.org/officeDocument/2006/relationships/hyperlink" Target="https://community.canvaslms.com/videos/1073-rich-content-editor-all-users" TargetMode="External"/><Relationship Id="rId55" Type="http://schemas.openxmlformats.org/officeDocument/2006/relationships/hyperlink" Target="https://community.canvaslms.com/docs/DOC-10460-canvas-instructor-guide-table-of-contents" TargetMode="External"/><Relationship Id="rId56" Type="http://schemas.openxmlformats.org/officeDocument/2006/relationships/hyperlink" Target="https://community.canvaslms.com/videos/1114-modules-creation-and-management-instructors" TargetMode="External"/><Relationship Id="rId57" Type="http://schemas.openxmlformats.org/officeDocument/2006/relationships/hyperlink" Target="https://community.canvaslms.com/docs/DOC-9873-415267003" TargetMode="External"/><Relationship Id="rId58" Type="http://schemas.openxmlformats.org/officeDocument/2006/relationships/hyperlink" Target="https://community.canvaslms.com/videos/1091-assignment-creation-instructors" TargetMode="External"/><Relationship Id="rId59" Type="http://schemas.openxmlformats.org/officeDocument/2006/relationships/hyperlink" Target="https://community.canvaslms.com/docs/DOC-10149-415241291" TargetMode="External"/><Relationship Id="rId110" Type="http://schemas.openxmlformats.org/officeDocument/2006/relationships/hyperlink" Target="https://community.canvaslms.com/videos/1115-pages-creation-and-management-instructors" TargetMode="External"/><Relationship Id="rId111" Type="http://schemas.openxmlformats.org/officeDocument/2006/relationships/hyperlink" Target="https://community.canvaslms.com/docs/DOC-10460-canvas-instructor-guide-table-of-contents" TargetMode="External"/><Relationship Id="rId112" Type="http://schemas.openxmlformats.org/officeDocument/2006/relationships/hyperlink" Target="https://community.canvaslms.com/videos/1115-pages-creation-and-management-instructors" TargetMode="External"/><Relationship Id="rId113" Type="http://schemas.openxmlformats.org/officeDocument/2006/relationships/hyperlink" Target="https://community.canvaslms.com/docs/DOC-10460-canvas-instructor-guide-table-of-contents" TargetMode="External"/><Relationship Id="rId114" Type="http://schemas.openxmlformats.org/officeDocument/2006/relationships/hyperlink" Target="https://community.canvaslms.com/videos/1115-pages-creation-and-management-instructors" TargetMode="External"/><Relationship Id="rId115" Type="http://schemas.openxmlformats.org/officeDocument/2006/relationships/hyperlink" Target="https://community.canvaslms.com/docs/DOC-9873-415267003" TargetMode="External"/><Relationship Id="rId116" Type="http://schemas.openxmlformats.org/officeDocument/2006/relationships/hyperlink" Target="https://community.canvaslms.com/videos/1091-assignment-creation-instructors" TargetMode="External"/><Relationship Id="rId117" Type="http://schemas.openxmlformats.org/officeDocument/2006/relationships/hyperlink" Target="https://community.canvaslms.com/docs/DOC-10460-canvas-instructor-guide-table-of-contents" TargetMode="External"/><Relationship Id="rId118" Type="http://schemas.openxmlformats.org/officeDocument/2006/relationships/hyperlink" Target="https://community.canvaslms.com/videos/1108-discussion-creation-instructors" TargetMode="External"/><Relationship Id="rId119" Type="http://schemas.openxmlformats.org/officeDocument/2006/relationships/hyperlink" Target="https://community.canvaslms.com/docs/DOC-10933-4152724267" TargetMode="External"/><Relationship Id="rId30" Type="http://schemas.openxmlformats.org/officeDocument/2006/relationships/hyperlink" Target="https://vimeo.com/117604028" TargetMode="External"/><Relationship Id="rId31" Type="http://schemas.openxmlformats.org/officeDocument/2006/relationships/hyperlink" Target="https://vimeo.com/76565012" TargetMode="External"/><Relationship Id="rId32" Type="http://schemas.openxmlformats.org/officeDocument/2006/relationships/hyperlink" Target="https://community.canvaslms.com/videos/1651" TargetMode="External"/><Relationship Id="rId33" Type="http://schemas.openxmlformats.org/officeDocument/2006/relationships/hyperlink" Target="https://community.canvaslms.com/docs/DOC-10024" TargetMode="External"/><Relationship Id="rId34" Type="http://schemas.openxmlformats.org/officeDocument/2006/relationships/hyperlink" Target="https://vimeo.com/74243735" TargetMode="External"/><Relationship Id="rId35" Type="http://schemas.openxmlformats.org/officeDocument/2006/relationships/hyperlink" Target="https://s3.amazonaws.com/tr-learncanvas/docs/CanvasNotifications.pdf" TargetMode="External"/><Relationship Id="rId36" Type="http://schemas.openxmlformats.org/officeDocument/2006/relationships/hyperlink" Target="https://community.canvaslms.com/docs/DOC-10180-4152719656" TargetMode="External"/><Relationship Id="rId37" Type="http://schemas.openxmlformats.org/officeDocument/2006/relationships/hyperlink" Target="https://community.canvaslms.com/docs/DOC-10163-4152719653" TargetMode="External"/><Relationship Id="rId38" Type="http://schemas.openxmlformats.org/officeDocument/2006/relationships/hyperlink" Target="https://community.canvaslms.com/docs/DOC-10184-4152719654" TargetMode="External"/><Relationship Id="rId39" Type="http://schemas.openxmlformats.org/officeDocument/2006/relationships/hyperlink" Target="https://community.canvaslms.com/docs/DOC-10219-415254669" TargetMode="External"/><Relationship Id="rId80" Type="http://schemas.openxmlformats.org/officeDocument/2006/relationships/hyperlink" Target="https://community.canvaslms.com/videos/1117-quiz-creation-questions-instructors" TargetMode="External"/><Relationship Id="rId81" Type="http://schemas.openxmlformats.org/officeDocument/2006/relationships/hyperlink" Target="https://community.canvaslms.com/docs/DOC-10460-canvas-instructor-guide-table-of-contents" TargetMode="External"/><Relationship Id="rId82" Type="http://schemas.openxmlformats.org/officeDocument/2006/relationships/hyperlink" Target="https://community.canvaslms.com/videos/1098-chat-overview-instructors" TargetMode="External"/><Relationship Id="rId83" Type="http://schemas.openxmlformats.org/officeDocument/2006/relationships/hyperlink" Target="https://community.canvaslms.com/docs/DOC-10460-canvas-instructor-guide-table-of-contents" TargetMode="External"/><Relationship Id="rId84" Type="http://schemas.openxmlformats.org/officeDocument/2006/relationships/hyperlink" Target="https://community.canvaslms.com/videos/1111-files-add-course-content-instructors" TargetMode="External"/><Relationship Id="rId85" Type="http://schemas.openxmlformats.org/officeDocument/2006/relationships/hyperlink" Target="https://community.canvaslms.com/docs/DOC-10460-canvas-instructor-guide-table-of-contents" TargetMode="External"/><Relationship Id="rId86" Type="http://schemas.openxmlformats.org/officeDocument/2006/relationships/hyperlink" Target="https://community.canvaslms.com/videos/1115-pages-creation-and-management-instructors" TargetMode="External"/><Relationship Id="rId87" Type="http://schemas.openxmlformats.org/officeDocument/2006/relationships/hyperlink" Target="https://community.canvaslms.com/docs/DOC-10460-canvas-instructor-guide-table-of-contents" TargetMode="External"/><Relationship Id="rId88" Type="http://schemas.openxmlformats.org/officeDocument/2006/relationships/hyperlink" Target="https://community.canvaslms.com/docs/DOC-10460-canvas-instructor-guide-table-of-contents" TargetMode="External"/><Relationship Id="rId89" Type="http://schemas.openxmlformats.org/officeDocument/2006/relationships/hyperlink" Target="https://community.canvaslms.com/videos/1113-groups-creation-and-management-instru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6366137EBF246B1D08FE784917B9D" ma:contentTypeVersion="3" ma:contentTypeDescription="Create a new document." ma:contentTypeScope="" ma:versionID="8a8138994a818a3b2ebf06e64a6defc7">
  <xsd:schema xmlns:xsd="http://www.w3.org/2001/XMLSchema" xmlns:xs="http://www.w3.org/2001/XMLSchema" xmlns:p="http://schemas.microsoft.com/office/2006/metadata/properties" xmlns:ns2="0f69949f-7edf-42ed-8fb8-aa315b10aec5" xmlns:ns3="8476482f-9ef5-4626-85a7-9f8034817076" targetNamespace="http://schemas.microsoft.com/office/2006/metadata/properties" ma:root="true" ma:fieldsID="f813888ce2dd113becf5c494df3a74f9" ns2:_="" ns3:_="">
    <xsd:import namespace="0f69949f-7edf-42ed-8fb8-aa315b10aec5"/>
    <xsd:import namespace="8476482f-9ef5-4626-85a7-9f8034817076"/>
    <xsd:element name="properties">
      <xsd:complexType>
        <xsd:sequence>
          <xsd:element name="documentManagement">
            <xsd:complexType>
              <xsd:all>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9949f-7edf-42ed-8fb8-aa315b10ae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6482f-9ef5-4626-85a7-9f803481707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6D4685-2B32-4FAD-96A1-0699C1F4BC04}">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0f69949f-7edf-42ed-8fb8-aa315b10aec5"/>
    <ds:schemaRef ds:uri="http://www.w3.org/XML/1998/namespace"/>
    <ds:schemaRef ds:uri="http://schemas.openxmlformats.org/package/2006/metadata/core-properties"/>
    <ds:schemaRef ds:uri="8476482f-9ef5-4626-85a7-9f8034817076"/>
  </ds:schemaRefs>
</ds:datastoreItem>
</file>

<file path=customXml/itemProps2.xml><?xml version="1.0" encoding="utf-8"?>
<ds:datastoreItem xmlns:ds="http://schemas.openxmlformats.org/officeDocument/2006/customXml" ds:itemID="{BA5119DB-43EB-477A-82A8-58558EC0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9949f-7edf-42ed-8fb8-aa315b10aec5"/>
    <ds:schemaRef ds:uri="8476482f-9ef5-4626-85a7-9f8034817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48A63-9B0C-4166-A69B-C158F801E1E0}">
  <ds:schemaRefs>
    <ds:schemaRef ds:uri="http://schemas.microsoft.com/sharepoint/v3/contenttype/forms"/>
  </ds:schemaRefs>
</ds:datastoreItem>
</file>

<file path=customXml/itemProps4.xml><?xml version="1.0" encoding="utf-8"?>
<ds:datastoreItem xmlns:ds="http://schemas.openxmlformats.org/officeDocument/2006/customXml" ds:itemID="{BE408A53-25D5-794C-B5A6-FD123282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3749</Words>
  <Characters>21372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Ackley, Jamie</cp:lastModifiedBy>
  <cp:revision>2</cp:revision>
  <dcterms:created xsi:type="dcterms:W3CDTF">2017-06-28T20:33:00Z</dcterms:created>
  <dcterms:modified xsi:type="dcterms:W3CDTF">2017-06-28T20:33:00Z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0x01010047A6366137EBF246B1D08FE784917B9D</vt:lpwstr>
  </property>
</Properties>
</file>