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1AA1" w14:textId="77777777" w:rsidR="00EA5328" w:rsidRPr="00582AAB" w:rsidRDefault="00EA5328">
      <w:pPr>
        <w:spacing w:before="11"/>
        <w:rPr>
          <w:rFonts w:asciiTheme="majorHAnsi" w:hAnsiTheme="majorHAnsi"/>
          <w:sz w:val="20"/>
          <w:szCs w:val="20"/>
        </w:rPr>
      </w:pPr>
    </w:p>
    <w:p w14:paraId="5AD0595E" w14:textId="77777777" w:rsidR="00EA5328" w:rsidRPr="00582AAB" w:rsidRDefault="00FB3A8F">
      <w:pPr>
        <w:spacing w:line="200" w:lineRule="atLeast"/>
        <w:ind w:left="116"/>
        <w:rPr>
          <w:rFonts w:asciiTheme="majorHAnsi" w:hAnsiTheme="majorHAnsi"/>
          <w:sz w:val="20"/>
          <w:szCs w:val="20"/>
        </w:rPr>
      </w:pPr>
      <w:r w:rsidRPr="00582AAB">
        <w:rPr>
          <w:rFonts w:asciiTheme="majorHAnsi" w:hAnsiTheme="majorHAnsi"/>
          <w:noProof/>
          <w:sz w:val="20"/>
          <w:szCs w:val="20"/>
        </w:rPr>
        <mc:AlternateContent>
          <mc:Choice Requires="wps">
            <w:drawing>
              <wp:inline distT="0" distB="0" distL="0" distR="0" wp14:anchorId="083EFE12" wp14:editId="73A5B933">
                <wp:extent cx="6172200" cy="6858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C0C0C0"/>
                        </a:solidFill>
                        <a:ln>
                          <a:noFill/>
                        </a:ln>
                        <a:extLst>
                          <a:ext uri="{91240B29-F687-4f45-9708-019B960494DF}">
                            <a14:hiddenLine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AEE334" w14:textId="0FA6CFAC" w:rsidR="004E622B" w:rsidRDefault="000C1C40">
                            <w:pPr>
                              <w:spacing w:before="251"/>
                              <w:ind w:left="286"/>
                              <w:jc w:val="center"/>
                              <w:rPr>
                                <w:rFonts w:ascii="Franklin Gothic Book" w:eastAsia="Franklin Gothic Book" w:hAnsi="Franklin Gothic Book" w:cs="Franklin Gothic Book"/>
                                <w:sz w:val="28"/>
                                <w:szCs w:val="28"/>
                              </w:rPr>
                            </w:pPr>
                            <w:r>
                              <w:rPr>
                                <w:rFonts w:ascii="Franklin Gothic Book"/>
                                <w:sz w:val="28"/>
                              </w:rPr>
                              <w:t xml:space="preserve">Columbia College Chicago </w:t>
                            </w:r>
                            <w:r w:rsidR="004E622B">
                              <w:rPr>
                                <w:rFonts w:ascii="Franklin Gothic Book"/>
                                <w:sz w:val="28"/>
                              </w:rPr>
                              <w:t>Syllabus</w:t>
                            </w:r>
                            <w:r w:rsidR="004E622B">
                              <w:rPr>
                                <w:rFonts w:ascii="Franklin Gothic Book"/>
                                <w:spacing w:val="-20"/>
                                <w:sz w:val="28"/>
                              </w:rPr>
                              <w:t xml:space="preserve"> </w:t>
                            </w:r>
                            <w:r w:rsidR="004E622B">
                              <w:rPr>
                                <w:rFonts w:ascii="Franklin Gothic Book"/>
                                <w:sz w:val="28"/>
                              </w:rPr>
                              <w:t>Template</w:t>
                            </w:r>
                          </w:p>
                          <w:p w14:paraId="094EFD8A" w14:textId="65537930" w:rsidR="004E622B" w:rsidRDefault="000C1C40">
                            <w:pPr>
                              <w:spacing w:before="6"/>
                              <w:ind w:left="286"/>
                              <w:jc w:val="center"/>
                              <w:rPr>
                                <w:rFonts w:ascii="Franklin Gothic Book" w:eastAsia="Franklin Gothic Book" w:hAnsi="Franklin Gothic Book" w:cs="Franklin Gothic Book"/>
                                <w:sz w:val="20"/>
                                <w:szCs w:val="20"/>
                              </w:rPr>
                            </w:pPr>
                            <w:r>
                              <w:rPr>
                                <w:rFonts w:ascii="Franklin Gothic Book"/>
                                <w:spacing w:val="-1"/>
                                <w:sz w:val="20"/>
                              </w:rPr>
                              <w:t>Information that must be included i</w:t>
                            </w:r>
                            <w:r w:rsidR="004E622B">
                              <w:rPr>
                                <w:rFonts w:ascii="Franklin Gothic Book"/>
                                <w:spacing w:val="-1"/>
                                <w:sz w:val="20"/>
                              </w:rPr>
                              <w:t>n</w:t>
                            </w:r>
                            <w:r>
                              <w:rPr>
                                <w:rFonts w:ascii="Franklin Gothic Book"/>
                                <w:spacing w:val="-1"/>
                                <w:sz w:val="20"/>
                              </w:rPr>
                              <w:t xml:space="preserve"> LMS (</w:t>
                            </w:r>
                            <w:r w:rsidRPr="00F83FB9">
                              <w:rPr>
                                <w:rFonts w:ascii="Franklin Gothic Book"/>
                                <w:spacing w:val="-1"/>
                                <w:sz w:val="20"/>
                              </w:rPr>
                              <w:t>Canvas)</w:t>
                            </w:r>
                            <w:r>
                              <w:rPr>
                                <w:rFonts w:ascii="Franklin Gothic Book"/>
                                <w:spacing w:val="1"/>
                                <w:sz w:val="20"/>
                              </w:rPr>
                              <w:t xml:space="preserve"> as a document or included in the course site</w:t>
                            </w:r>
                          </w:p>
                        </w:txbxContent>
                      </wps:txbx>
                      <wps:bodyPr rot="0" vert="horz" wrap="square" lIns="0" tIns="0" rIns="0" bIns="0" anchor="t" anchorCtr="0" upright="1">
                        <a:noAutofit/>
                      </wps:bodyPr>
                    </wps:wsp>
                  </a:graphicData>
                </a:graphic>
              </wp:inline>
            </w:drawing>
          </mc:Choice>
          <mc:Fallback>
            <w:pict>
              <v:shapetype w14:anchorId="083EFE12" id="_x0000_t202" coordsize="21600,21600" o:spt="202" path="m,l,21600r21600,l21600,xe">
                <v:stroke joinstyle="miter"/>
                <v:path gradientshapeok="t" o:connecttype="rect"/>
              </v:shapetype>
              <v:shape id="Text Box 3" o:spid="_x0000_s1026" type="#_x0000_t202" style="width:48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" fillcolor="silver" stroked="f">
                <v:textbox inset="0,0,0,0">
                  <w:txbxContent>
                    <w:p w14:paraId="0DAEE334" w14:textId="0FA6CFAC" w:rsidR="004E622B" w:rsidRDefault="000C1C40">
                      <w:pPr>
                        <w:spacing w:before="251"/>
                        <w:ind w:left="286"/>
                        <w:jc w:val="center"/>
                        <w:rPr>
                          <w:rFonts w:ascii="Franklin Gothic Book" w:eastAsia="Franklin Gothic Book" w:hAnsi="Franklin Gothic Book" w:cs="Franklin Gothic Book"/>
                          <w:sz w:val="28"/>
                          <w:szCs w:val="28"/>
                        </w:rPr>
                      </w:pPr>
                      <w:r>
                        <w:rPr>
                          <w:rFonts w:ascii="Franklin Gothic Book"/>
                          <w:sz w:val="28"/>
                        </w:rPr>
                        <w:t xml:space="preserve">Columbia College Chicago </w:t>
                      </w:r>
                      <w:r w:rsidR="004E622B">
                        <w:rPr>
                          <w:rFonts w:ascii="Franklin Gothic Book"/>
                          <w:sz w:val="28"/>
                        </w:rPr>
                        <w:t>Syllabus</w:t>
                      </w:r>
                      <w:r w:rsidR="004E622B">
                        <w:rPr>
                          <w:rFonts w:ascii="Franklin Gothic Book"/>
                          <w:spacing w:val="-20"/>
                          <w:sz w:val="28"/>
                        </w:rPr>
                        <w:t xml:space="preserve"> </w:t>
                      </w:r>
                      <w:r w:rsidR="004E622B">
                        <w:rPr>
                          <w:rFonts w:ascii="Franklin Gothic Book"/>
                          <w:sz w:val="28"/>
                        </w:rPr>
                        <w:t>Template</w:t>
                      </w:r>
                    </w:p>
                    <w:p w14:paraId="094EFD8A" w14:textId="65537930" w:rsidR="004E622B" w:rsidRDefault="000C1C40">
                      <w:pPr>
                        <w:spacing w:before="6"/>
                        <w:ind w:left="286"/>
                        <w:jc w:val="center"/>
                        <w:rPr>
                          <w:rFonts w:ascii="Franklin Gothic Book" w:eastAsia="Franklin Gothic Book" w:hAnsi="Franklin Gothic Book" w:cs="Franklin Gothic Book"/>
                          <w:sz w:val="20"/>
                          <w:szCs w:val="20"/>
                        </w:rPr>
                      </w:pPr>
                      <w:r>
                        <w:rPr>
                          <w:rFonts w:ascii="Franklin Gothic Book"/>
                          <w:spacing w:val="-1"/>
                          <w:sz w:val="20"/>
                        </w:rPr>
                        <w:t>Information that must be included i</w:t>
                      </w:r>
                      <w:r w:rsidR="004E622B">
                        <w:rPr>
                          <w:rFonts w:ascii="Franklin Gothic Book"/>
                          <w:spacing w:val="-1"/>
                          <w:sz w:val="20"/>
                        </w:rPr>
                        <w:t>n</w:t>
                      </w:r>
                      <w:r>
                        <w:rPr>
                          <w:rFonts w:ascii="Franklin Gothic Book"/>
                          <w:spacing w:val="-1"/>
                          <w:sz w:val="20"/>
                        </w:rPr>
                        <w:t xml:space="preserve"> LMS (</w:t>
                      </w:r>
                      <w:r w:rsidRPr="00F83FB9">
                        <w:rPr>
                          <w:rFonts w:ascii="Franklin Gothic Book"/>
                          <w:spacing w:val="-1"/>
                          <w:sz w:val="20"/>
                        </w:rPr>
                        <w:t>Canvas)</w:t>
                      </w:r>
                      <w:r>
                        <w:rPr>
                          <w:rFonts w:ascii="Franklin Gothic Book"/>
                          <w:spacing w:val="1"/>
                          <w:sz w:val="20"/>
                        </w:rPr>
                        <w:t xml:space="preserve"> as a document or included in the course site</w:t>
                      </w:r>
                    </w:p>
                  </w:txbxContent>
                </v:textbox>
                <w10:anchorlock/>
              </v:shape>
            </w:pict>
          </mc:Fallback>
        </mc:AlternateContent>
      </w:r>
    </w:p>
    <w:p w14:paraId="060164E9" w14:textId="77777777" w:rsidR="00EA5328" w:rsidRPr="00582AAB" w:rsidRDefault="00EA5328">
      <w:pPr>
        <w:spacing w:before="2"/>
        <w:rPr>
          <w:rFonts w:asciiTheme="majorHAnsi" w:hAnsiTheme="majorHAnsi"/>
          <w:sz w:val="20"/>
          <w:szCs w:val="20"/>
        </w:rPr>
      </w:pPr>
    </w:p>
    <w:tbl>
      <w:tblPr>
        <w:tblW w:w="0" w:type="auto"/>
        <w:tblInd w:w="182" w:type="dxa"/>
        <w:tblLayout w:type="fixed"/>
        <w:tblCellMar>
          <w:left w:w="0" w:type="dxa"/>
          <w:right w:w="0" w:type="dxa"/>
        </w:tblCellMar>
        <w:tblLook w:val="01E0" w:firstRow="1" w:lastRow="1" w:firstColumn="1" w:lastColumn="1" w:noHBand="0" w:noVBand="0"/>
      </w:tblPr>
      <w:tblGrid>
        <w:gridCol w:w="3708"/>
        <w:gridCol w:w="5940"/>
      </w:tblGrid>
      <w:tr w:rsidR="00EA5328" w:rsidRPr="00582AAB" w14:paraId="279DB2FF" w14:textId="77777777" w:rsidTr="43AB0EC8">
        <w:trPr>
          <w:trHeight w:hRule="exact" w:val="238"/>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88F87C" w14:textId="77777777" w:rsidR="00EA5328" w:rsidRPr="00582AAB" w:rsidRDefault="00494B6B">
            <w:pPr>
              <w:pStyle w:val="TableParagraph"/>
              <w:spacing w:line="207" w:lineRule="exact"/>
              <w:ind w:left="102"/>
              <w:rPr>
                <w:rFonts w:asciiTheme="majorHAnsi" w:eastAsia="Franklin Gothic Book" w:hAnsiTheme="majorHAnsi" w:cs="Franklin Gothic Book"/>
                <w:b/>
                <w:sz w:val="20"/>
                <w:szCs w:val="20"/>
              </w:rPr>
            </w:pPr>
            <w:r w:rsidRPr="00582AAB">
              <w:rPr>
                <w:rFonts w:asciiTheme="majorHAnsi" w:hAnsiTheme="majorHAnsi"/>
                <w:b/>
                <w:spacing w:val="-1"/>
                <w:sz w:val="20"/>
                <w:szCs w:val="20"/>
              </w:rPr>
              <w:t>Syllabus</w:t>
            </w:r>
            <w:r w:rsidRPr="00582AAB">
              <w:rPr>
                <w:rFonts w:asciiTheme="majorHAnsi" w:hAnsiTheme="majorHAnsi"/>
                <w:b/>
                <w:sz w:val="20"/>
                <w:szCs w:val="20"/>
              </w:rPr>
              <w:t xml:space="preserve"> </w:t>
            </w:r>
            <w:r w:rsidRPr="00582AAB">
              <w:rPr>
                <w:rFonts w:asciiTheme="majorHAnsi" w:hAnsiTheme="majorHAnsi"/>
                <w:b/>
                <w:spacing w:val="-1"/>
                <w:sz w:val="20"/>
                <w:szCs w:val="20"/>
              </w:rPr>
              <w:t>Entry</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B1B5F0" w14:textId="77777777" w:rsidR="00EA5328" w:rsidRPr="00582AAB" w:rsidRDefault="00494B6B">
            <w:pPr>
              <w:pStyle w:val="TableParagraph"/>
              <w:spacing w:line="207" w:lineRule="exact"/>
              <w:ind w:left="103"/>
              <w:rPr>
                <w:rFonts w:asciiTheme="majorHAnsi" w:eastAsia="Franklin Gothic Book" w:hAnsiTheme="majorHAnsi" w:cs="Franklin Gothic Book"/>
                <w:b/>
                <w:sz w:val="20"/>
                <w:szCs w:val="20"/>
              </w:rPr>
            </w:pPr>
            <w:r w:rsidRPr="00582AAB">
              <w:rPr>
                <w:rFonts w:asciiTheme="majorHAnsi" w:hAnsiTheme="majorHAnsi"/>
                <w:b/>
                <w:spacing w:val="-1"/>
                <w:sz w:val="20"/>
                <w:szCs w:val="20"/>
              </w:rPr>
              <w:t>Guidelines</w:t>
            </w:r>
          </w:p>
        </w:tc>
      </w:tr>
      <w:tr w:rsidR="00EA5328" w:rsidRPr="00582AAB" w14:paraId="114566F5"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E8AF4F" w14:textId="77777777"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Columbia College</w:t>
            </w:r>
            <w:r w:rsidRPr="00582AAB">
              <w:rPr>
                <w:rFonts w:asciiTheme="majorHAnsi" w:hAnsiTheme="majorHAnsi"/>
                <w:sz w:val="20"/>
                <w:szCs w:val="20"/>
              </w:rPr>
              <w:t xml:space="preserve"> </w:t>
            </w:r>
            <w:r w:rsidRPr="00582AAB">
              <w:rPr>
                <w:rFonts w:asciiTheme="majorHAnsi" w:hAnsiTheme="majorHAnsi"/>
                <w:spacing w:val="-1"/>
                <w:sz w:val="20"/>
                <w:szCs w:val="20"/>
              </w:rPr>
              <w:t>Chicago</w:t>
            </w:r>
            <w:r w:rsidRPr="00582AAB">
              <w:rPr>
                <w:rFonts w:asciiTheme="majorHAnsi" w:hAnsiTheme="majorHAnsi"/>
                <w:sz w:val="20"/>
                <w:szCs w:val="20"/>
              </w:rPr>
              <w:t xml:space="preserve"> &amp;</w:t>
            </w:r>
            <w:r w:rsidRPr="00582AAB">
              <w:rPr>
                <w:rFonts w:asciiTheme="majorHAnsi" w:hAnsiTheme="majorHAnsi"/>
                <w:spacing w:val="-1"/>
                <w:sz w:val="20"/>
                <w:szCs w:val="20"/>
              </w:rPr>
              <w:t xml:space="preserve"> </w:t>
            </w:r>
            <w:r w:rsidRPr="00582AAB">
              <w:rPr>
                <w:rFonts w:asciiTheme="majorHAnsi" w:hAnsiTheme="majorHAnsi"/>
                <w:sz w:val="20"/>
                <w:szCs w:val="20"/>
              </w:rPr>
              <w:t>Address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9A5F43" w14:textId="77777777"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i/>
                <w:spacing w:val="-1"/>
                <w:sz w:val="20"/>
                <w:szCs w:val="20"/>
              </w:rPr>
              <w:t>600</w:t>
            </w:r>
            <w:r w:rsidRPr="00582AAB">
              <w:rPr>
                <w:rFonts w:asciiTheme="majorHAnsi" w:hAnsiTheme="majorHAnsi"/>
                <w:i/>
                <w:sz w:val="20"/>
                <w:szCs w:val="20"/>
              </w:rPr>
              <w:t xml:space="preserve"> S </w:t>
            </w:r>
            <w:r w:rsidRPr="00582AAB">
              <w:rPr>
                <w:rFonts w:asciiTheme="majorHAnsi" w:hAnsiTheme="majorHAnsi"/>
                <w:i/>
                <w:spacing w:val="-1"/>
                <w:sz w:val="20"/>
                <w:szCs w:val="20"/>
              </w:rPr>
              <w:t>Michigan</w:t>
            </w:r>
            <w:r w:rsidRPr="00582AAB">
              <w:rPr>
                <w:rFonts w:asciiTheme="majorHAnsi" w:hAnsiTheme="majorHAnsi"/>
                <w:i/>
                <w:sz w:val="20"/>
                <w:szCs w:val="20"/>
              </w:rPr>
              <w:t xml:space="preserve"> </w:t>
            </w:r>
            <w:r w:rsidRPr="00582AAB">
              <w:rPr>
                <w:rFonts w:asciiTheme="majorHAnsi" w:hAnsiTheme="majorHAnsi"/>
                <w:i/>
                <w:spacing w:val="-1"/>
                <w:sz w:val="20"/>
                <w:szCs w:val="20"/>
              </w:rPr>
              <w:t>Avenue,</w:t>
            </w:r>
            <w:r w:rsidRPr="00582AAB">
              <w:rPr>
                <w:rFonts w:asciiTheme="majorHAnsi" w:hAnsiTheme="majorHAnsi"/>
                <w:i/>
                <w:sz w:val="20"/>
                <w:szCs w:val="20"/>
              </w:rPr>
              <w:t xml:space="preserve"> </w:t>
            </w:r>
            <w:r w:rsidRPr="00582AAB">
              <w:rPr>
                <w:rFonts w:asciiTheme="majorHAnsi" w:hAnsiTheme="majorHAnsi"/>
                <w:i/>
                <w:spacing w:val="-2"/>
                <w:sz w:val="20"/>
                <w:szCs w:val="20"/>
              </w:rPr>
              <w:t>Chicago,</w:t>
            </w:r>
            <w:r w:rsidRPr="00582AAB">
              <w:rPr>
                <w:rFonts w:asciiTheme="majorHAnsi" w:hAnsiTheme="majorHAnsi"/>
                <w:i/>
                <w:spacing w:val="1"/>
                <w:sz w:val="20"/>
                <w:szCs w:val="20"/>
              </w:rPr>
              <w:t xml:space="preserve"> </w:t>
            </w:r>
            <w:r w:rsidRPr="00582AAB">
              <w:rPr>
                <w:rFonts w:asciiTheme="majorHAnsi" w:hAnsiTheme="majorHAnsi"/>
                <w:i/>
                <w:spacing w:val="-1"/>
                <w:sz w:val="20"/>
                <w:szCs w:val="20"/>
              </w:rPr>
              <w:t>IL</w:t>
            </w:r>
            <w:r w:rsidRPr="00582AAB">
              <w:rPr>
                <w:rFonts w:asciiTheme="majorHAnsi" w:hAnsiTheme="majorHAnsi"/>
                <w:i/>
                <w:sz w:val="20"/>
                <w:szCs w:val="20"/>
              </w:rPr>
              <w:t xml:space="preserve"> </w:t>
            </w:r>
            <w:r w:rsidRPr="00582AAB">
              <w:rPr>
                <w:rFonts w:asciiTheme="majorHAnsi" w:hAnsiTheme="majorHAnsi"/>
                <w:i/>
                <w:spacing w:val="-2"/>
                <w:sz w:val="20"/>
                <w:szCs w:val="20"/>
              </w:rPr>
              <w:t>60605</w:t>
            </w:r>
          </w:p>
        </w:tc>
      </w:tr>
      <w:tr w:rsidR="00EA5328" w:rsidRPr="00582AAB" w14:paraId="0E293EE5"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8B81C6" w14:textId="77777777"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Current</w:t>
            </w:r>
            <w:r w:rsidRPr="00582AAB">
              <w:rPr>
                <w:rFonts w:asciiTheme="majorHAnsi" w:hAnsiTheme="majorHAnsi"/>
                <w:spacing w:val="1"/>
                <w:sz w:val="20"/>
                <w:szCs w:val="20"/>
              </w:rPr>
              <w:t xml:space="preserve"> </w:t>
            </w:r>
            <w:r w:rsidRPr="00582AAB">
              <w:rPr>
                <w:rFonts w:asciiTheme="majorHAnsi" w:hAnsiTheme="majorHAnsi"/>
                <w:spacing w:val="-1"/>
                <w:sz w:val="20"/>
                <w:szCs w:val="20"/>
              </w:rPr>
              <w:t>Term</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FE4852" w14:textId="77777777" w:rsidR="00EA5328" w:rsidRPr="00582AAB" w:rsidRDefault="00EA5328">
            <w:pPr>
              <w:rPr>
                <w:rFonts w:asciiTheme="majorHAnsi" w:hAnsiTheme="majorHAnsi"/>
                <w:sz w:val="20"/>
                <w:szCs w:val="20"/>
              </w:rPr>
            </w:pPr>
          </w:p>
        </w:tc>
      </w:tr>
      <w:tr w:rsidR="00EA5328" w:rsidRPr="00582AAB" w14:paraId="11173B47"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5E8725" w14:textId="77777777"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Department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7379DF" w14:textId="77777777" w:rsidR="00EA5328" w:rsidRPr="00582AAB" w:rsidRDefault="00EA5328">
            <w:pPr>
              <w:rPr>
                <w:rFonts w:asciiTheme="majorHAnsi" w:hAnsiTheme="majorHAnsi"/>
                <w:sz w:val="20"/>
                <w:szCs w:val="20"/>
              </w:rPr>
            </w:pPr>
          </w:p>
        </w:tc>
      </w:tr>
      <w:tr w:rsidR="00EA5328" w:rsidRPr="00582AAB" w14:paraId="762BA0B5" w14:textId="77777777" w:rsidTr="43AB0EC8">
        <w:trPr>
          <w:trHeight w:hRule="exact" w:val="238"/>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49CF69" w14:textId="77777777"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Course number,</w:t>
            </w:r>
            <w:r w:rsidRPr="00582AAB">
              <w:rPr>
                <w:rFonts w:asciiTheme="majorHAnsi" w:hAnsiTheme="majorHAnsi"/>
                <w:sz w:val="20"/>
                <w:szCs w:val="20"/>
              </w:rPr>
              <w:t xml:space="preserve"> </w:t>
            </w:r>
            <w:r w:rsidRPr="00582AAB">
              <w:rPr>
                <w:rFonts w:asciiTheme="majorHAnsi" w:hAnsiTheme="majorHAnsi"/>
                <w:spacing w:val="-1"/>
                <w:sz w:val="20"/>
                <w:szCs w:val="20"/>
              </w:rPr>
              <w:t>title, section,</w:t>
            </w:r>
            <w:r w:rsidRPr="00582AAB">
              <w:rPr>
                <w:rFonts w:asciiTheme="majorHAnsi" w:hAnsiTheme="majorHAnsi"/>
                <w:sz w:val="20"/>
                <w:szCs w:val="20"/>
              </w:rPr>
              <w:t xml:space="preserve"> &amp; </w:t>
            </w:r>
            <w:r w:rsidRPr="00582AAB">
              <w:rPr>
                <w:rFonts w:asciiTheme="majorHAnsi" w:hAnsiTheme="majorHAnsi"/>
                <w:spacing w:val="-1"/>
                <w:sz w:val="20"/>
                <w:szCs w:val="20"/>
              </w:rPr>
              <w:t>credits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A6C6F7" w14:textId="50ED818C" w:rsidR="00EA5328" w:rsidRPr="00582AAB" w:rsidRDefault="00494B6B">
            <w:pPr>
              <w:pStyle w:val="TableParagraph"/>
              <w:spacing w:line="207" w:lineRule="exact"/>
              <w:ind w:left="104"/>
              <w:rPr>
                <w:rFonts w:asciiTheme="majorHAnsi" w:eastAsia="Franklin Gothic Book" w:hAnsiTheme="majorHAnsi" w:cs="Franklin Gothic Book"/>
                <w:sz w:val="20"/>
                <w:szCs w:val="20"/>
              </w:rPr>
            </w:pPr>
            <w:r w:rsidRPr="00582AAB">
              <w:rPr>
                <w:rFonts w:asciiTheme="majorHAnsi" w:hAnsiTheme="majorHAnsi"/>
                <w:spacing w:val="-1"/>
                <w:sz w:val="20"/>
                <w:szCs w:val="20"/>
              </w:rPr>
              <w:t>Be</w:t>
            </w:r>
            <w:r w:rsidRPr="00582AAB">
              <w:rPr>
                <w:rFonts w:asciiTheme="majorHAnsi" w:hAnsiTheme="majorHAnsi"/>
                <w:sz w:val="20"/>
                <w:szCs w:val="20"/>
              </w:rPr>
              <w:t xml:space="preserve"> </w:t>
            </w:r>
            <w:r w:rsidRPr="00582AAB">
              <w:rPr>
                <w:rFonts w:asciiTheme="majorHAnsi" w:hAnsiTheme="majorHAnsi"/>
                <w:spacing w:val="-1"/>
                <w:sz w:val="20"/>
                <w:szCs w:val="20"/>
              </w:rPr>
              <w:t>sure</w:t>
            </w:r>
            <w:r w:rsidRPr="00582AAB">
              <w:rPr>
                <w:rFonts w:asciiTheme="majorHAnsi" w:hAnsiTheme="majorHAnsi"/>
                <w:spacing w:val="-2"/>
                <w:sz w:val="20"/>
                <w:szCs w:val="20"/>
              </w:rPr>
              <w:t xml:space="preserve"> </w:t>
            </w:r>
            <w:r w:rsidRPr="00582AAB">
              <w:rPr>
                <w:rFonts w:asciiTheme="majorHAnsi" w:hAnsiTheme="majorHAnsi"/>
                <w:spacing w:val="-1"/>
                <w:sz w:val="20"/>
                <w:szCs w:val="20"/>
              </w:rPr>
              <w:t>that these match</w:t>
            </w:r>
            <w:r w:rsidRPr="00582AAB">
              <w:rPr>
                <w:rFonts w:asciiTheme="majorHAnsi" w:hAnsiTheme="majorHAnsi"/>
                <w:sz w:val="20"/>
                <w:szCs w:val="20"/>
              </w:rPr>
              <w:t xml:space="preserve"> </w:t>
            </w:r>
            <w:r w:rsidRPr="00582AAB">
              <w:rPr>
                <w:rFonts w:asciiTheme="majorHAnsi" w:hAnsiTheme="majorHAnsi"/>
                <w:spacing w:val="-1"/>
                <w:sz w:val="20"/>
                <w:szCs w:val="20"/>
              </w:rPr>
              <w:t>the</w:t>
            </w:r>
            <w:r w:rsidRPr="00582AAB">
              <w:rPr>
                <w:rFonts w:asciiTheme="majorHAnsi" w:hAnsiTheme="majorHAnsi"/>
                <w:sz w:val="20"/>
                <w:szCs w:val="20"/>
              </w:rPr>
              <w:t xml:space="preserve"> </w:t>
            </w:r>
            <w:r w:rsidRPr="00582AAB">
              <w:rPr>
                <w:rFonts w:asciiTheme="majorHAnsi" w:hAnsiTheme="majorHAnsi"/>
                <w:spacing w:val="-1"/>
                <w:sz w:val="20"/>
                <w:szCs w:val="20"/>
              </w:rPr>
              <w:t>course catalog</w:t>
            </w:r>
            <w:r w:rsidRPr="00582AAB">
              <w:rPr>
                <w:rFonts w:asciiTheme="majorHAnsi" w:hAnsiTheme="majorHAnsi"/>
                <w:sz w:val="20"/>
                <w:szCs w:val="20"/>
              </w:rPr>
              <w:t xml:space="preserve"> </w:t>
            </w:r>
            <w:r w:rsidRPr="00582AAB">
              <w:rPr>
                <w:rFonts w:asciiTheme="majorHAnsi" w:hAnsiTheme="majorHAnsi"/>
                <w:spacing w:val="-1"/>
                <w:sz w:val="20"/>
                <w:szCs w:val="20"/>
              </w:rPr>
              <w:t>and</w:t>
            </w:r>
            <w:r w:rsidRPr="00582AAB">
              <w:rPr>
                <w:rFonts w:asciiTheme="majorHAnsi" w:hAnsiTheme="majorHAnsi"/>
                <w:sz w:val="20"/>
                <w:szCs w:val="20"/>
              </w:rPr>
              <w:t xml:space="preserve"> </w:t>
            </w:r>
            <w:r w:rsidR="00B2309A">
              <w:rPr>
                <w:rFonts w:asciiTheme="majorHAnsi" w:hAnsiTheme="majorHAnsi"/>
                <w:spacing w:val="-1"/>
                <w:sz w:val="20"/>
                <w:szCs w:val="20"/>
              </w:rPr>
              <w:t>course schedule</w:t>
            </w:r>
          </w:p>
        </w:tc>
      </w:tr>
      <w:tr w:rsidR="00EA5328" w:rsidRPr="00582AAB" w14:paraId="209FBD8F"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C13BB1" w14:textId="77777777"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Class</w:t>
            </w:r>
            <w:r w:rsidRPr="00582AAB">
              <w:rPr>
                <w:rFonts w:asciiTheme="majorHAnsi" w:hAnsiTheme="majorHAnsi"/>
                <w:sz w:val="20"/>
                <w:szCs w:val="20"/>
              </w:rPr>
              <w:t xml:space="preserve"> day </w:t>
            </w:r>
            <w:r w:rsidRPr="00582AAB">
              <w:rPr>
                <w:rFonts w:asciiTheme="majorHAnsi" w:hAnsiTheme="majorHAnsi"/>
                <w:spacing w:val="-1"/>
                <w:sz w:val="20"/>
                <w:szCs w:val="20"/>
              </w:rPr>
              <w:t xml:space="preserve">and </w:t>
            </w:r>
            <w:r w:rsidRPr="00582AAB">
              <w:rPr>
                <w:rFonts w:asciiTheme="majorHAnsi" w:hAnsiTheme="majorHAnsi"/>
                <w:sz w:val="20"/>
                <w:szCs w:val="20"/>
              </w:rPr>
              <w:t>time,</w:t>
            </w:r>
            <w:r w:rsidRPr="00582AAB">
              <w:rPr>
                <w:rFonts w:asciiTheme="majorHAnsi" w:hAnsiTheme="majorHAnsi"/>
                <w:spacing w:val="-1"/>
                <w:sz w:val="20"/>
                <w:szCs w:val="20"/>
              </w:rPr>
              <w:t xml:space="preserve"> </w:t>
            </w:r>
            <w:r w:rsidRPr="00582AAB">
              <w:rPr>
                <w:rFonts w:asciiTheme="majorHAnsi" w:hAnsiTheme="majorHAnsi"/>
                <w:sz w:val="20"/>
                <w:szCs w:val="20"/>
              </w:rPr>
              <w:t>room</w:t>
            </w:r>
            <w:r w:rsidRPr="00582AAB">
              <w:rPr>
                <w:rFonts w:asciiTheme="majorHAnsi" w:hAnsiTheme="majorHAnsi"/>
                <w:spacing w:val="-2"/>
                <w:sz w:val="20"/>
                <w:szCs w:val="20"/>
              </w:rPr>
              <w:t xml:space="preserve"> </w:t>
            </w:r>
            <w:r w:rsidRPr="00582AAB">
              <w:rPr>
                <w:rFonts w:asciiTheme="majorHAnsi" w:hAnsiTheme="majorHAnsi"/>
                <w:sz w:val="20"/>
                <w:szCs w:val="20"/>
              </w:rPr>
              <w:t xml:space="preserve">/ </w:t>
            </w:r>
            <w:r w:rsidRPr="00582AAB">
              <w:rPr>
                <w:rFonts w:asciiTheme="majorHAnsi" w:hAnsiTheme="majorHAnsi"/>
                <w:spacing w:val="-1"/>
                <w:sz w:val="20"/>
                <w:szCs w:val="20"/>
              </w:rPr>
              <w:t>location</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1B9E96" w14:textId="77777777" w:rsidR="00EA5328" w:rsidRPr="00582AAB" w:rsidRDefault="00EA5328">
            <w:pPr>
              <w:rPr>
                <w:rFonts w:asciiTheme="majorHAnsi" w:hAnsiTheme="majorHAnsi"/>
                <w:sz w:val="20"/>
                <w:szCs w:val="20"/>
              </w:rPr>
            </w:pPr>
          </w:p>
        </w:tc>
      </w:tr>
      <w:tr w:rsidR="00EA5328" w:rsidRPr="00582AAB" w14:paraId="1F2FBC6A" w14:textId="77777777" w:rsidTr="00B2309A">
        <w:trPr>
          <w:trHeight w:hRule="exact" w:val="1901"/>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37D1FF" w14:textId="16C2AEDD" w:rsidR="00EA5328" w:rsidRPr="00582AAB" w:rsidRDefault="00494B6B">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Add/Drop</w:t>
            </w:r>
            <w:r w:rsidRPr="00582AAB">
              <w:rPr>
                <w:rFonts w:asciiTheme="majorHAnsi" w:hAnsiTheme="majorHAnsi"/>
                <w:spacing w:val="-2"/>
                <w:sz w:val="20"/>
                <w:szCs w:val="20"/>
              </w:rPr>
              <w:t xml:space="preserve"> </w:t>
            </w:r>
            <w:r w:rsidRPr="00582AAB">
              <w:rPr>
                <w:rFonts w:asciiTheme="majorHAnsi" w:hAnsiTheme="majorHAnsi"/>
                <w:spacing w:val="-1"/>
                <w:sz w:val="20"/>
                <w:szCs w:val="20"/>
              </w:rPr>
              <w:t>and Withdraw</w:t>
            </w:r>
            <w:r w:rsidRPr="00582AAB">
              <w:rPr>
                <w:rFonts w:asciiTheme="majorHAnsi" w:hAnsiTheme="majorHAnsi"/>
                <w:sz w:val="20"/>
                <w:szCs w:val="20"/>
              </w:rPr>
              <w:t xml:space="preserve"> dates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E73045" w14:textId="5230E70F" w:rsidR="00EA5328" w:rsidRDefault="00866F85" w:rsidP="00B2309A">
            <w:pPr>
              <w:pStyle w:val="TableParagraph"/>
              <w:numPr>
                <w:ilvl w:val="0"/>
                <w:numId w:val="5"/>
              </w:numPr>
              <w:spacing w:line="198" w:lineRule="exact"/>
              <w:rPr>
                <w:rFonts w:asciiTheme="majorHAnsi" w:hAnsiTheme="majorHAnsi"/>
                <w:sz w:val="20"/>
                <w:szCs w:val="20"/>
              </w:rPr>
            </w:pPr>
            <w:r w:rsidRPr="00582AAB">
              <w:rPr>
                <w:rFonts w:asciiTheme="majorHAnsi" w:hAnsiTheme="majorHAnsi"/>
                <w:sz w:val="20"/>
                <w:szCs w:val="20"/>
              </w:rPr>
              <w:t>Please see the Registrar website for a compl</w:t>
            </w:r>
            <w:r w:rsidR="00A371BB" w:rsidRPr="00582AAB">
              <w:rPr>
                <w:rFonts w:asciiTheme="majorHAnsi" w:hAnsiTheme="majorHAnsi"/>
                <w:sz w:val="20"/>
                <w:szCs w:val="20"/>
              </w:rPr>
              <w:t>ete listing of add, drop, and w</w:t>
            </w:r>
            <w:r w:rsidRPr="00582AAB">
              <w:rPr>
                <w:rFonts w:asciiTheme="majorHAnsi" w:hAnsiTheme="majorHAnsi"/>
                <w:sz w:val="20"/>
                <w:szCs w:val="20"/>
              </w:rPr>
              <w:t xml:space="preserve">ithdrawal deadlines particular to the session in which your course is taught: </w:t>
            </w:r>
            <w:hyperlink r:id="rId10" w:history="1">
              <w:r w:rsidR="008B5B7E" w:rsidRPr="00BC0F31">
                <w:rPr>
                  <w:rStyle w:val="Hyperlink"/>
                  <w:rFonts w:asciiTheme="majorHAnsi" w:hAnsiTheme="majorHAnsi"/>
                  <w:sz w:val="20"/>
                  <w:szCs w:val="20"/>
                  <w:highlight w:val="yellow"/>
                </w:rPr>
                <w:t>http://students.colum.edu/registrar/Registration/registration-dates.php</w:t>
              </w:r>
            </w:hyperlink>
          </w:p>
          <w:p w14:paraId="3F92A07F" w14:textId="77777777" w:rsidR="00B2309A" w:rsidRDefault="00B2309A" w:rsidP="008B5B7E">
            <w:pPr>
              <w:pStyle w:val="TableParagraph"/>
              <w:spacing w:line="198" w:lineRule="exact"/>
              <w:rPr>
                <w:rFonts w:asciiTheme="majorHAnsi" w:hAnsiTheme="majorHAnsi"/>
                <w:spacing w:val="-1"/>
                <w:sz w:val="20"/>
                <w:szCs w:val="20"/>
              </w:rPr>
            </w:pPr>
          </w:p>
          <w:p w14:paraId="2ECD70FB" w14:textId="14594401" w:rsidR="000773EA" w:rsidRPr="00582AAB" w:rsidRDefault="000773EA" w:rsidP="00B2309A">
            <w:pPr>
              <w:pStyle w:val="TableParagraph"/>
              <w:numPr>
                <w:ilvl w:val="0"/>
                <w:numId w:val="5"/>
              </w:numPr>
              <w:spacing w:line="198" w:lineRule="exact"/>
              <w:rPr>
                <w:rFonts w:asciiTheme="majorHAnsi" w:hAnsiTheme="majorHAnsi"/>
                <w:spacing w:val="-1"/>
                <w:sz w:val="20"/>
                <w:szCs w:val="20"/>
              </w:rPr>
            </w:pPr>
            <w:r w:rsidRPr="00582AAB">
              <w:rPr>
                <w:rFonts w:asciiTheme="majorHAnsi" w:hAnsiTheme="majorHAnsi"/>
                <w:spacing w:val="-1"/>
                <w:sz w:val="20"/>
                <w:szCs w:val="20"/>
              </w:rPr>
              <w:t xml:space="preserve">Clearly list the session/subsession in which your course appears on the syllabus. </w:t>
            </w:r>
          </w:p>
          <w:p w14:paraId="177FDC36" w14:textId="77777777" w:rsidR="00251147" w:rsidRPr="00582AAB" w:rsidRDefault="00251147">
            <w:pPr>
              <w:pStyle w:val="TableParagraph"/>
              <w:spacing w:line="198" w:lineRule="exact"/>
              <w:ind w:left="102"/>
              <w:rPr>
                <w:rFonts w:asciiTheme="majorHAnsi" w:eastAsia="Franklin Gothic Book" w:hAnsiTheme="majorHAnsi" w:cs="Franklin Gothic Book"/>
                <w:sz w:val="20"/>
                <w:szCs w:val="20"/>
              </w:rPr>
            </w:pPr>
          </w:p>
        </w:tc>
      </w:tr>
      <w:tr w:rsidR="00B2309A" w:rsidRPr="00582AAB" w14:paraId="2C18CD78" w14:textId="77777777" w:rsidTr="00B2309A">
        <w:trPr>
          <w:trHeight w:hRule="exact" w:val="632"/>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5BFC36"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Course</w:t>
            </w:r>
            <w:r w:rsidRPr="00582AAB">
              <w:rPr>
                <w:rFonts w:asciiTheme="majorHAnsi" w:hAnsiTheme="majorHAnsi"/>
                <w:sz w:val="20"/>
                <w:szCs w:val="20"/>
              </w:rPr>
              <w:t xml:space="preserve"> </w:t>
            </w:r>
            <w:r w:rsidRPr="00582AAB">
              <w:rPr>
                <w:rFonts w:asciiTheme="majorHAnsi" w:hAnsiTheme="majorHAnsi"/>
                <w:spacing w:val="-1"/>
                <w:sz w:val="20"/>
                <w:szCs w:val="20"/>
              </w:rPr>
              <w:t>description</w:t>
            </w:r>
            <w:r w:rsidRPr="00582AAB">
              <w:rPr>
                <w:rFonts w:asciiTheme="majorHAnsi" w:hAnsiTheme="majorHAnsi"/>
                <w:sz w:val="20"/>
                <w:szCs w:val="20"/>
              </w:rPr>
              <w:t xml:space="preserve"> &amp; </w:t>
            </w:r>
            <w:r w:rsidRPr="00582AAB">
              <w:rPr>
                <w:rFonts w:asciiTheme="majorHAnsi" w:hAnsiTheme="majorHAnsi"/>
                <w:spacing w:val="-1"/>
                <w:sz w:val="20"/>
                <w:szCs w:val="20"/>
              </w:rPr>
              <w:t>prerequisites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E764F5" w14:textId="7C680476" w:rsidR="00B2309A" w:rsidRPr="00582AAB" w:rsidRDefault="00B2309A" w:rsidP="00B2309A">
            <w:pPr>
              <w:pStyle w:val="TableParagraph"/>
              <w:spacing w:line="207" w:lineRule="exact"/>
              <w:ind w:left="104"/>
              <w:rPr>
                <w:rFonts w:asciiTheme="majorHAnsi" w:eastAsia="Franklin Gothic Book" w:hAnsiTheme="majorHAnsi" w:cs="Franklin Gothic Book"/>
                <w:sz w:val="20"/>
                <w:szCs w:val="20"/>
              </w:rPr>
            </w:pPr>
            <w:r w:rsidRPr="00582AAB">
              <w:rPr>
                <w:rFonts w:asciiTheme="majorHAnsi" w:hAnsiTheme="majorHAnsi"/>
                <w:spacing w:val="-1"/>
                <w:sz w:val="20"/>
                <w:szCs w:val="20"/>
              </w:rPr>
              <w:t>Be</w:t>
            </w:r>
            <w:r w:rsidRPr="00582AAB">
              <w:rPr>
                <w:rFonts w:asciiTheme="majorHAnsi" w:hAnsiTheme="majorHAnsi"/>
                <w:sz w:val="20"/>
                <w:szCs w:val="20"/>
              </w:rPr>
              <w:t xml:space="preserve"> </w:t>
            </w:r>
            <w:r w:rsidRPr="00582AAB">
              <w:rPr>
                <w:rFonts w:asciiTheme="majorHAnsi" w:hAnsiTheme="majorHAnsi"/>
                <w:spacing w:val="-1"/>
                <w:sz w:val="20"/>
                <w:szCs w:val="20"/>
              </w:rPr>
              <w:t>sure</w:t>
            </w:r>
            <w:r w:rsidRPr="00582AAB">
              <w:rPr>
                <w:rFonts w:asciiTheme="majorHAnsi" w:hAnsiTheme="majorHAnsi"/>
                <w:spacing w:val="-2"/>
                <w:sz w:val="20"/>
                <w:szCs w:val="20"/>
              </w:rPr>
              <w:t xml:space="preserve"> </w:t>
            </w:r>
            <w:r w:rsidRPr="00582AAB">
              <w:rPr>
                <w:rFonts w:asciiTheme="majorHAnsi" w:hAnsiTheme="majorHAnsi"/>
                <w:spacing w:val="-1"/>
                <w:sz w:val="20"/>
                <w:szCs w:val="20"/>
              </w:rPr>
              <w:t>that these match</w:t>
            </w:r>
            <w:r w:rsidRPr="00582AAB">
              <w:rPr>
                <w:rFonts w:asciiTheme="majorHAnsi" w:hAnsiTheme="majorHAnsi"/>
                <w:sz w:val="20"/>
                <w:szCs w:val="20"/>
              </w:rPr>
              <w:t xml:space="preserve"> </w:t>
            </w:r>
            <w:r w:rsidRPr="00582AAB">
              <w:rPr>
                <w:rFonts w:asciiTheme="majorHAnsi" w:hAnsiTheme="majorHAnsi"/>
                <w:spacing w:val="-1"/>
                <w:sz w:val="20"/>
                <w:szCs w:val="20"/>
              </w:rPr>
              <w:t>the</w:t>
            </w:r>
            <w:r w:rsidRPr="00582AAB">
              <w:rPr>
                <w:rFonts w:asciiTheme="majorHAnsi" w:hAnsiTheme="majorHAnsi"/>
                <w:sz w:val="20"/>
                <w:szCs w:val="20"/>
              </w:rPr>
              <w:t xml:space="preserve"> </w:t>
            </w:r>
            <w:r w:rsidRPr="00582AAB">
              <w:rPr>
                <w:rFonts w:asciiTheme="majorHAnsi" w:hAnsiTheme="majorHAnsi"/>
                <w:spacing w:val="-1"/>
                <w:sz w:val="20"/>
                <w:szCs w:val="20"/>
              </w:rPr>
              <w:t>course catalog</w:t>
            </w:r>
            <w:r>
              <w:rPr>
                <w:rFonts w:asciiTheme="majorHAnsi" w:hAnsiTheme="majorHAnsi"/>
                <w:sz w:val="20"/>
                <w:szCs w:val="20"/>
              </w:rPr>
              <w:t xml:space="preserve">: </w:t>
            </w:r>
            <w:hyperlink r:id="rId11" w:history="1">
              <w:r w:rsidRPr="00A01D61">
                <w:rPr>
                  <w:rStyle w:val="Hyperlink"/>
                  <w:rFonts w:asciiTheme="majorHAnsi" w:hAnsiTheme="majorHAnsi"/>
                  <w:sz w:val="20"/>
                  <w:szCs w:val="20"/>
                </w:rPr>
                <w:t>http://catalog.colum.edu/</w:t>
              </w:r>
            </w:hyperlink>
            <w:r>
              <w:rPr>
                <w:rFonts w:asciiTheme="majorHAnsi" w:hAnsiTheme="majorHAnsi"/>
                <w:sz w:val="20"/>
                <w:szCs w:val="20"/>
              </w:rPr>
              <w:t xml:space="preserve"> </w:t>
            </w:r>
          </w:p>
        </w:tc>
      </w:tr>
      <w:tr w:rsidR="00B2309A" w:rsidRPr="00582AAB" w14:paraId="5E78B48E"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F2C7D"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eastAsia="Franklin Gothic Book" w:hAnsiTheme="majorHAnsi" w:cs="Franklin Gothic Book"/>
                <w:sz w:val="20"/>
                <w:szCs w:val="20"/>
              </w:rPr>
              <w:t>Instructor’s</w:t>
            </w:r>
            <w:r w:rsidRPr="00582AAB">
              <w:rPr>
                <w:rFonts w:asciiTheme="majorHAnsi" w:eastAsia="Franklin Gothic Book" w:hAnsiTheme="majorHAnsi" w:cs="Franklin Gothic Book"/>
                <w:spacing w:val="-1"/>
                <w:sz w:val="20"/>
                <w:szCs w:val="20"/>
              </w:rPr>
              <w:t xml:space="preserve"> name</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AAA494" w14:textId="77777777" w:rsidR="00B2309A" w:rsidRPr="00582AAB" w:rsidRDefault="00B2309A" w:rsidP="00B2309A">
            <w:pPr>
              <w:rPr>
                <w:rFonts w:asciiTheme="majorHAnsi" w:hAnsiTheme="majorHAnsi"/>
                <w:sz w:val="20"/>
                <w:szCs w:val="20"/>
              </w:rPr>
            </w:pPr>
          </w:p>
        </w:tc>
      </w:tr>
      <w:tr w:rsidR="00B2309A" w:rsidRPr="00582AAB" w14:paraId="371EB126"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B38FEA" w14:textId="311C5548"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Office</w:t>
            </w:r>
            <w:r w:rsidRPr="00582AAB">
              <w:rPr>
                <w:rFonts w:asciiTheme="majorHAnsi" w:hAnsiTheme="majorHAnsi"/>
                <w:sz w:val="20"/>
                <w:szCs w:val="20"/>
              </w:rPr>
              <w:t xml:space="preserve"> </w:t>
            </w:r>
            <w:r w:rsidRPr="00582AAB">
              <w:rPr>
                <w:rFonts w:asciiTheme="majorHAnsi" w:hAnsiTheme="majorHAnsi"/>
                <w:spacing w:val="-1"/>
                <w:sz w:val="20"/>
                <w:szCs w:val="20"/>
              </w:rPr>
              <w:t>phone</w:t>
            </w:r>
            <w:r w:rsidRPr="00582AAB">
              <w:rPr>
                <w:rFonts w:asciiTheme="majorHAnsi" w:hAnsiTheme="majorHAnsi"/>
                <w:sz w:val="20"/>
                <w:szCs w:val="20"/>
              </w:rPr>
              <w:t xml:space="preserve"> </w:t>
            </w:r>
            <w:r w:rsidRPr="00582AAB">
              <w:rPr>
                <w:rFonts w:asciiTheme="majorHAnsi" w:hAnsiTheme="majorHAnsi"/>
                <w:spacing w:val="-1"/>
                <w:sz w:val="20"/>
                <w:szCs w:val="20"/>
              </w:rPr>
              <w:t>and</w:t>
            </w:r>
            <w:r w:rsidRPr="00582AAB">
              <w:rPr>
                <w:rFonts w:asciiTheme="majorHAnsi" w:hAnsiTheme="majorHAnsi"/>
                <w:sz w:val="20"/>
                <w:szCs w:val="20"/>
              </w:rPr>
              <w:t xml:space="preserve"> </w:t>
            </w:r>
            <w:r>
              <w:rPr>
                <w:rFonts w:asciiTheme="majorHAnsi" w:hAnsiTheme="majorHAnsi"/>
                <w:sz w:val="20"/>
                <w:szCs w:val="20"/>
              </w:rPr>
              <w:t xml:space="preserve">department </w:t>
            </w:r>
            <w:r w:rsidRPr="00582AAB">
              <w:rPr>
                <w:rFonts w:asciiTheme="majorHAnsi" w:hAnsiTheme="majorHAnsi"/>
                <w:spacing w:val="-1"/>
                <w:sz w:val="20"/>
                <w:szCs w:val="20"/>
              </w:rPr>
              <w:t>location</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A4E62B" w14:textId="77777777" w:rsidR="00B2309A" w:rsidRPr="00582AAB" w:rsidRDefault="00B2309A" w:rsidP="00B2309A">
            <w:pPr>
              <w:rPr>
                <w:rFonts w:asciiTheme="majorHAnsi" w:hAnsiTheme="majorHAnsi"/>
                <w:sz w:val="20"/>
                <w:szCs w:val="20"/>
              </w:rPr>
            </w:pPr>
          </w:p>
        </w:tc>
      </w:tr>
      <w:tr w:rsidR="00B2309A" w:rsidRPr="00582AAB" w14:paraId="598D1DD1"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7EDB1E"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Office</w:t>
            </w:r>
            <w:r w:rsidRPr="00582AAB">
              <w:rPr>
                <w:rFonts w:asciiTheme="majorHAnsi" w:hAnsiTheme="majorHAnsi"/>
                <w:sz w:val="20"/>
                <w:szCs w:val="20"/>
              </w:rPr>
              <w:t xml:space="preserve"> </w:t>
            </w:r>
            <w:r w:rsidRPr="00582AAB">
              <w:rPr>
                <w:rFonts w:asciiTheme="majorHAnsi" w:hAnsiTheme="majorHAnsi"/>
                <w:spacing w:val="-1"/>
                <w:sz w:val="20"/>
                <w:szCs w:val="20"/>
              </w:rPr>
              <w:t>hours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8DF59" w14:textId="36CEFD5B" w:rsidR="00B2309A" w:rsidRPr="00582AAB" w:rsidRDefault="00B2309A" w:rsidP="00B2309A">
            <w:pPr>
              <w:pStyle w:val="TableParagraph"/>
              <w:spacing w:line="207" w:lineRule="exact"/>
              <w:ind w:left="103"/>
              <w:rPr>
                <w:rFonts w:asciiTheme="majorHAnsi" w:eastAsia="Franklin Gothic Book" w:hAnsiTheme="majorHAnsi" w:cs="Franklin Gothic Book"/>
                <w:sz w:val="20"/>
                <w:szCs w:val="20"/>
              </w:rPr>
            </w:pPr>
            <w:r>
              <w:rPr>
                <w:rFonts w:asciiTheme="majorHAnsi" w:hAnsiTheme="majorHAnsi"/>
                <w:spacing w:val="-1"/>
                <w:sz w:val="20"/>
                <w:szCs w:val="20"/>
              </w:rPr>
              <w:t>Times and locations, you are available outside of class</w:t>
            </w:r>
          </w:p>
        </w:tc>
      </w:tr>
      <w:tr w:rsidR="00B2309A" w:rsidRPr="00582AAB" w14:paraId="773851AB" w14:textId="77777777" w:rsidTr="43AB0EC8">
        <w:trPr>
          <w:trHeight w:hRule="exact" w:val="238"/>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BDB584"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E-mail address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E95395" w14:textId="77777777" w:rsidR="00B2309A" w:rsidRPr="00582AAB" w:rsidRDefault="00B2309A" w:rsidP="00B2309A">
            <w:pPr>
              <w:rPr>
                <w:rFonts w:asciiTheme="majorHAnsi" w:hAnsiTheme="majorHAnsi"/>
                <w:sz w:val="20"/>
                <w:szCs w:val="20"/>
              </w:rPr>
            </w:pPr>
          </w:p>
        </w:tc>
      </w:tr>
      <w:tr w:rsidR="00B2309A" w:rsidRPr="00582AAB" w14:paraId="43F89B43" w14:textId="77777777" w:rsidTr="43AB0EC8">
        <w:trPr>
          <w:trHeight w:hRule="exact" w:val="30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A20575" w14:textId="77777777" w:rsidR="00B2309A" w:rsidRPr="00582AAB" w:rsidRDefault="00B2309A" w:rsidP="00B2309A">
            <w:pPr>
              <w:pStyle w:val="TableParagraph"/>
              <w:spacing w:before="15"/>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Department</w:t>
            </w:r>
            <w:r w:rsidRPr="00582AAB">
              <w:rPr>
                <w:rFonts w:asciiTheme="majorHAnsi" w:hAnsiTheme="majorHAnsi"/>
                <w:sz w:val="20"/>
                <w:szCs w:val="20"/>
              </w:rPr>
              <w:t xml:space="preserve"> </w:t>
            </w:r>
            <w:r w:rsidRPr="00582AAB">
              <w:rPr>
                <w:rFonts w:asciiTheme="majorHAnsi" w:hAnsiTheme="majorHAnsi"/>
                <w:spacing w:val="-1"/>
                <w:sz w:val="20"/>
                <w:szCs w:val="20"/>
              </w:rPr>
              <w:t>phone</w:t>
            </w:r>
            <w:r w:rsidRPr="00582AAB">
              <w:rPr>
                <w:rFonts w:asciiTheme="majorHAnsi" w:hAnsiTheme="majorHAnsi"/>
                <w:sz w:val="20"/>
                <w:szCs w:val="20"/>
              </w:rPr>
              <w:t xml:space="preserve"> </w:t>
            </w:r>
            <w:r w:rsidRPr="00582AAB">
              <w:rPr>
                <w:rFonts w:asciiTheme="majorHAnsi" w:hAnsiTheme="majorHAnsi"/>
                <w:spacing w:val="-1"/>
                <w:sz w:val="20"/>
                <w:szCs w:val="20"/>
              </w:rPr>
              <w:t>and</w:t>
            </w:r>
            <w:r w:rsidRPr="00582AAB">
              <w:rPr>
                <w:rFonts w:asciiTheme="majorHAnsi" w:hAnsiTheme="majorHAnsi"/>
                <w:sz w:val="20"/>
                <w:szCs w:val="20"/>
              </w:rPr>
              <w:t xml:space="preserve"> </w:t>
            </w:r>
            <w:r w:rsidRPr="00582AAB">
              <w:rPr>
                <w:rFonts w:asciiTheme="majorHAnsi" w:hAnsiTheme="majorHAnsi"/>
                <w:spacing w:val="-2"/>
                <w:sz w:val="20"/>
                <w:szCs w:val="20"/>
              </w:rPr>
              <w:t>location</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B8288D" w14:textId="77777777" w:rsidR="00B2309A" w:rsidRPr="00582AAB" w:rsidRDefault="00B2309A" w:rsidP="00B2309A">
            <w:pPr>
              <w:rPr>
                <w:rFonts w:asciiTheme="majorHAnsi" w:hAnsiTheme="majorHAnsi"/>
                <w:sz w:val="20"/>
                <w:szCs w:val="20"/>
              </w:rPr>
            </w:pPr>
          </w:p>
        </w:tc>
      </w:tr>
      <w:tr w:rsidR="00B2309A" w:rsidRPr="00582AAB" w14:paraId="3FE57C68" w14:textId="77777777" w:rsidTr="43AB0EC8">
        <w:trPr>
          <w:trHeight w:hRule="exact" w:val="23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944B7" w14:textId="099FFB2A"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Instructional</w:t>
            </w:r>
            <w:r w:rsidRPr="00582AAB">
              <w:rPr>
                <w:rFonts w:asciiTheme="majorHAnsi" w:hAnsiTheme="majorHAnsi"/>
                <w:sz w:val="20"/>
                <w:szCs w:val="20"/>
              </w:rPr>
              <w:t xml:space="preserve"> </w:t>
            </w:r>
            <w:r w:rsidRPr="00582AAB">
              <w:rPr>
                <w:rFonts w:asciiTheme="majorHAnsi" w:hAnsiTheme="majorHAnsi"/>
                <w:spacing w:val="-1"/>
                <w:sz w:val="20"/>
                <w:szCs w:val="20"/>
              </w:rPr>
              <w:t>Resource</w:t>
            </w:r>
            <w:r w:rsidRPr="00582AAB">
              <w:rPr>
                <w:rFonts w:asciiTheme="majorHAnsi" w:hAnsiTheme="majorHAnsi"/>
                <w:sz w:val="20"/>
                <w:szCs w:val="20"/>
              </w:rPr>
              <w:t xml:space="preserve"> </w:t>
            </w:r>
            <w:r w:rsidRPr="00582AAB">
              <w:rPr>
                <w:rFonts w:asciiTheme="majorHAnsi" w:hAnsiTheme="majorHAnsi"/>
                <w:spacing w:val="-1"/>
                <w:sz w:val="20"/>
                <w:szCs w:val="20"/>
              </w:rPr>
              <w:t>Fees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7DDF1E" w14:textId="77777777" w:rsidR="00B2309A" w:rsidRPr="00582AAB" w:rsidRDefault="00B2309A" w:rsidP="00B2309A">
            <w:pPr>
              <w:pStyle w:val="TableParagraph"/>
              <w:spacing w:line="207" w:lineRule="exact"/>
              <w:ind w:left="103"/>
              <w:rPr>
                <w:rFonts w:asciiTheme="majorHAnsi" w:eastAsia="Franklin Gothic Book" w:hAnsiTheme="majorHAnsi" w:cs="Franklin Gothic Book"/>
                <w:sz w:val="20"/>
                <w:szCs w:val="20"/>
              </w:rPr>
            </w:pPr>
            <w:r w:rsidRPr="00582AAB">
              <w:rPr>
                <w:rFonts w:asciiTheme="majorHAnsi" w:hAnsiTheme="majorHAnsi"/>
                <w:spacing w:val="-1"/>
                <w:sz w:val="20"/>
                <w:szCs w:val="20"/>
              </w:rPr>
              <w:t xml:space="preserve">Include </w:t>
            </w:r>
            <w:r w:rsidRPr="00582AAB">
              <w:rPr>
                <w:rFonts w:asciiTheme="majorHAnsi" w:hAnsiTheme="majorHAnsi"/>
                <w:sz w:val="20"/>
                <w:szCs w:val="20"/>
              </w:rPr>
              <w:t>the</w:t>
            </w:r>
            <w:r w:rsidRPr="00582AAB">
              <w:rPr>
                <w:rFonts w:asciiTheme="majorHAnsi" w:hAnsiTheme="majorHAnsi"/>
                <w:spacing w:val="-2"/>
                <w:sz w:val="20"/>
                <w:szCs w:val="20"/>
              </w:rPr>
              <w:t xml:space="preserve"> </w:t>
            </w:r>
            <w:r w:rsidRPr="00582AAB">
              <w:rPr>
                <w:rFonts w:asciiTheme="majorHAnsi" w:hAnsiTheme="majorHAnsi"/>
                <w:spacing w:val="-1"/>
                <w:sz w:val="20"/>
                <w:szCs w:val="20"/>
              </w:rPr>
              <w:t>fee(s) for courses</w:t>
            </w:r>
            <w:r w:rsidRPr="00582AAB">
              <w:rPr>
                <w:rFonts w:asciiTheme="majorHAnsi" w:hAnsiTheme="majorHAnsi"/>
                <w:sz w:val="20"/>
                <w:szCs w:val="20"/>
              </w:rPr>
              <w:t xml:space="preserve"> </w:t>
            </w:r>
            <w:r w:rsidRPr="00582AAB">
              <w:rPr>
                <w:rFonts w:asciiTheme="majorHAnsi" w:hAnsiTheme="majorHAnsi"/>
                <w:spacing w:val="-1"/>
                <w:sz w:val="20"/>
                <w:szCs w:val="20"/>
              </w:rPr>
              <w:t>in</w:t>
            </w:r>
            <w:r w:rsidRPr="00582AAB">
              <w:rPr>
                <w:rFonts w:asciiTheme="majorHAnsi" w:hAnsiTheme="majorHAnsi"/>
                <w:spacing w:val="1"/>
                <w:sz w:val="20"/>
                <w:szCs w:val="20"/>
              </w:rPr>
              <w:t xml:space="preserve"> </w:t>
            </w:r>
            <w:r w:rsidRPr="00582AAB">
              <w:rPr>
                <w:rFonts w:asciiTheme="majorHAnsi" w:hAnsiTheme="majorHAnsi"/>
                <w:spacing w:val="-1"/>
                <w:sz w:val="20"/>
                <w:szCs w:val="20"/>
              </w:rPr>
              <w:t>your</w:t>
            </w:r>
            <w:r w:rsidRPr="00582AAB">
              <w:rPr>
                <w:rFonts w:asciiTheme="majorHAnsi" w:hAnsiTheme="majorHAnsi"/>
                <w:sz w:val="20"/>
                <w:szCs w:val="20"/>
              </w:rPr>
              <w:t xml:space="preserve"> </w:t>
            </w:r>
            <w:r w:rsidRPr="00582AAB">
              <w:rPr>
                <w:rFonts w:asciiTheme="majorHAnsi" w:hAnsiTheme="majorHAnsi"/>
                <w:spacing w:val="-1"/>
                <w:sz w:val="20"/>
                <w:szCs w:val="20"/>
              </w:rPr>
              <w:t>department.</w:t>
            </w:r>
          </w:p>
        </w:tc>
      </w:tr>
      <w:tr w:rsidR="00B2309A" w:rsidRPr="00582AAB" w14:paraId="6A8C0BE1" w14:textId="77777777" w:rsidTr="43AB0EC8">
        <w:trPr>
          <w:trHeight w:hRule="exact" w:val="463"/>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E27AF2" w14:textId="77777777" w:rsidR="00B2309A" w:rsidRPr="00582AAB" w:rsidRDefault="00B2309A" w:rsidP="00B2309A">
            <w:pPr>
              <w:pStyle w:val="TableParagraph"/>
              <w:spacing w:before="93"/>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Required</w:t>
            </w:r>
            <w:r w:rsidRPr="00582AAB">
              <w:rPr>
                <w:rFonts w:asciiTheme="majorHAnsi" w:hAnsiTheme="majorHAnsi"/>
                <w:sz w:val="20"/>
                <w:szCs w:val="20"/>
              </w:rPr>
              <w:t xml:space="preserve"> </w:t>
            </w:r>
            <w:r w:rsidRPr="00582AAB">
              <w:rPr>
                <w:rFonts w:asciiTheme="majorHAnsi" w:hAnsiTheme="majorHAnsi"/>
                <w:spacing w:val="-1"/>
                <w:sz w:val="20"/>
                <w:szCs w:val="20"/>
              </w:rPr>
              <w:t>texts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937599"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Include</w:t>
            </w:r>
            <w:r w:rsidRPr="00582AAB">
              <w:rPr>
                <w:rFonts w:asciiTheme="majorHAnsi" w:hAnsiTheme="majorHAnsi"/>
                <w:sz w:val="20"/>
                <w:szCs w:val="20"/>
              </w:rPr>
              <w:t xml:space="preserve"> </w:t>
            </w:r>
            <w:r w:rsidRPr="00582AAB">
              <w:rPr>
                <w:rFonts w:asciiTheme="majorHAnsi" w:hAnsiTheme="majorHAnsi"/>
                <w:spacing w:val="-1"/>
                <w:sz w:val="20"/>
                <w:szCs w:val="20"/>
              </w:rPr>
              <w:t>author,</w:t>
            </w:r>
            <w:r w:rsidRPr="00582AAB">
              <w:rPr>
                <w:rFonts w:asciiTheme="majorHAnsi" w:hAnsiTheme="majorHAnsi"/>
                <w:sz w:val="20"/>
                <w:szCs w:val="20"/>
              </w:rPr>
              <w:t xml:space="preserve"> </w:t>
            </w:r>
            <w:r w:rsidRPr="00582AAB">
              <w:rPr>
                <w:rFonts w:asciiTheme="majorHAnsi" w:hAnsiTheme="majorHAnsi"/>
                <w:spacing w:val="-1"/>
                <w:sz w:val="20"/>
                <w:szCs w:val="20"/>
              </w:rPr>
              <w:t>title, and</w:t>
            </w:r>
            <w:r w:rsidRPr="00582AAB">
              <w:rPr>
                <w:rFonts w:asciiTheme="majorHAnsi" w:hAnsiTheme="majorHAnsi"/>
                <w:sz w:val="20"/>
                <w:szCs w:val="20"/>
              </w:rPr>
              <w:t xml:space="preserve"> </w:t>
            </w:r>
            <w:r w:rsidRPr="00582AAB">
              <w:rPr>
                <w:rFonts w:asciiTheme="majorHAnsi" w:hAnsiTheme="majorHAnsi"/>
                <w:spacing w:val="-1"/>
                <w:sz w:val="20"/>
                <w:szCs w:val="20"/>
              </w:rPr>
              <w:t>edition.</w:t>
            </w:r>
            <w:r w:rsidRPr="00582AAB">
              <w:rPr>
                <w:rFonts w:asciiTheme="majorHAnsi" w:hAnsiTheme="majorHAnsi"/>
                <w:sz w:val="20"/>
                <w:szCs w:val="20"/>
              </w:rPr>
              <w:t xml:space="preserve"> </w:t>
            </w:r>
            <w:r w:rsidRPr="00582AAB">
              <w:rPr>
                <w:rFonts w:asciiTheme="majorHAnsi" w:hAnsiTheme="majorHAnsi"/>
                <w:spacing w:val="-1"/>
                <w:sz w:val="20"/>
                <w:szCs w:val="20"/>
              </w:rPr>
              <w:t>State</w:t>
            </w:r>
            <w:r w:rsidRPr="00582AAB">
              <w:rPr>
                <w:rFonts w:asciiTheme="majorHAnsi" w:hAnsiTheme="majorHAnsi"/>
                <w:sz w:val="20"/>
                <w:szCs w:val="20"/>
              </w:rPr>
              <w:t xml:space="preserve"> </w:t>
            </w:r>
            <w:r w:rsidRPr="00582AAB">
              <w:rPr>
                <w:rFonts w:asciiTheme="majorHAnsi" w:hAnsiTheme="majorHAnsi"/>
                <w:spacing w:val="-1"/>
                <w:sz w:val="20"/>
                <w:szCs w:val="20"/>
              </w:rPr>
              <w:t>where</w:t>
            </w:r>
            <w:r w:rsidRPr="00582AAB">
              <w:rPr>
                <w:rFonts w:asciiTheme="majorHAnsi" w:hAnsiTheme="majorHAnsi"/>
                <w:sz w:val="20"/>
                <w:szCs w:val="20"/>
              </w:rPr>
              <w:t xml:space="preserve"> </w:t>
            </w:r>
            <w:r w:rsidRPr="00582AAB">
              <w:rPr>
                <w:rFonts w:asciiTheme="majorHAnsi" w:hAnsiTheme="majorHAnsi"/>
                <w:spacing w:val="-1"/>
                <w:sz w:val="20"/>
                <w:szCs w:val="20"/>
              </w:rPr>
              <w:t>the</w:t>
            </w:r>
            <w:r w:rsidRPr="00582AAB">
              <w:rPr>
                <w:rFonts w:asciiTheme="majorHAnsi" w:hAnsiTheme="majorHAnsi"/>
                <w:sz w:val="20"/>
                <w:szCs w:val="20"/>
              </w:rPr>
              <w:t xml:space="preserve"> </w:t>
            </w:r>
            <w:r w:rsidRPr="00582AAB">
              <w:rPr>
                <w:rFonts w:asciiTheme="majorHAnsi" w:hAnsiTheme="majorHAnsi"/>
                <w:spacing w:val="-1"/>
                <w:sz w:val="20"/>
                <w:szCs w:val="20"/>
              </w:rPr>
              <w:t>text</w:t>
            </w:r>
            <w:r w:rsidRPr="00582AAB">
              <w:rPr>
                <w:rFonts w:asciiTheme="majorHAnsi" w:hAnsiTheme="majorHAnsi"/>
                <w:spacing w:val="-2"/>
                <w:sz w:val="20"/>
                <w:szCs w:val="20"/>
              </w:rPr>
              <w:t xml:space="preserve"> </w:t>
            </w:r>
            <w:r w:rsidRPr="00582AAB">
              <w:rPr>
                <w:rFonts w:asciiTheme="majorHAnsi" w:hAnsiTheme="majorHAnsi"/>
                <w:spacing w:val="-1"/>
                <w:sz w:val="20"/>
                <w:szCs w:val="20"/>
              </w:rPr>
              <w:t>may</w:t>
            </w:r>
            <w:r w:rsidRPr="00582AAB">
              <w:rPr>
                <w:rFonts w:asciiTheme="majorHAnsi" w:hAnsiTheme="majorHAnsi"/>
                <w:sz w:val="20"/>
                <w:szCs w:val="20"/>
              </w:rPr>
              <w:t xml:space="preserve"> </w:t>
            </w:r>
            <w:r w:rsidRPr="00582AAB">
              <w:rPr>
                <w:rFonts w:asciiTheme="majorHAnsi" w:hAnsiTheme="majorHAnsi"/>
                <w:spacing w:val="-1"/>
                <w:sz w:val="20"/>
                <w:szCs w:val="20"/>
              </w:rPr>
              <w:t>be</w:t>
            </w:r>
          </w:p>
          <w:p w14:paraId="5C1346B2" w14:textId="77777777" w:rsidR="00B2309A" w:rsidRPr="00582AAB" w:rsidRDefault="00B2309A" w:rsidP="00B2309A">
            <w:pPr>
              <w:pStyle w:val="TableParagraph"/>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purchased</w:t>
            </w:r>
            <w:r w:rsidRPr="00582AAB">
              <w:rPr>
                <w:rFonts w:asciiTheme="majorHAnsi" w:hAnsiTheme="majorHAnsi"/>
                <w:spacing w:val="1"/>
                <w:sz w:val="20"/>
                <w:szCs w:val="20"/>
              </w:rPr>
              <w:t xml:space="preserve"> </w:t>
            </w:r>
            <w:r w:rsidRPr="00582AAB">
              <w:rPr>
                <w:rFonts w:asciiTheme="majorHAnsi" w:hAnsiTheme="majorHAnsi"/>
                <w:spacing w:val="-1"/>
                <w:sz w:val="20"/>
                <w:szCs w:val="20"/>
              </w:rPr>
              <w:t>if</w:t>
            </w:r>
            <w:r w:rsidRPr="00582AAB">
              <w:rPr>
                <w:rFonts w:asciiTheme="majorHAnsi" w:hAnsiTheme="majorHAnsi"/>
                <w:sz w:val="20"/>
                <w:szCs w:val="20"/>
              </w:rPr>
              <w:t xml:space="preserve"> </w:t>
            </w:r>
            <w:r w:rsidRPr="00582AAB">
              <w:rPr>
                <w:rFonts w:asciiTheme="majorHAnsi" w:hAnsiTheme="majorHAnsi"/>
                <w:spacing w:val="-1"/>
                <w:sz w:val="20"/>
                <w:szCs w:val="20"/>
              </w:rPr>
              <w:t>not</w:t>
            </w:r>
            <w:r w:rsidRPr="00582AAB">
              <w:rPr>
                <w:rFonts w:asciiTheme="majorHAnsi" w:hAnsiTheme="majorHAnsi"/>
                <w:sz w:val="20"/>
                <w:szCs w:val="20"/>
              </w:rPr>
              <w:t xml:space="preserve"> </w:t>
            </w:r>
            <w:r w:rsidRPr="00582AAB">
              <w:rPr>
                <w:rFonts w:asciiTheme="majorHAnsi" w:hAnsiTheme="majorHAnsi"/>
                <w:spacing w:val="-1"/>
                <w:sz w:val="20"/>
                <w:szCs w:val="20"/>
              </w:rPr>
              <w:t xml:space="preserve">available through </w:t>
            </w:r>
            <w:r w:rsidRPr="00582AAB">
              <w:rPr>
                <w:rFonts w:asciiTheme="majorHAnsi" w:hAnsiTheme="majorHAnsi"/>
                <w:sz w:val="20"/>
                <w:szCs w:val="20"/>
              </w:rPr>
              <w:t>the</w:t>
            </w:r>
            <w:r w:rsidRPr="00582AAB">
              <w:rPr>
                <w:rFonts w:asciiTheme="majorHAnsi" w:hAnsiTheme="majorHAnsi"/>
                <w:spacing w:val="-2"/>
                <w:sz w:val="20"/>
                <w:szCs w:val="20"/>
              </w:rPr>
              <w:t xml:space="preserve"> </w:t>
            </w:r>
            <w:r w:rsidRPr="00582AAB">
              <w:rPr>
                <w:rFonts w:asciiTheme="majorHAnsi" w:hAnsiTheme="majorHAnsi"/>
                <w:spacing w:val="-1"/>
                <w:sz w:val="20"/>
                <w:szCs w:val="20"/>
              </w:rPr>
              <w:t>College</w:t>
            </w:r>
            <w:r w:rsidRPr="00582AAB">
              <w:rPr>
                <w:rFonts w:asciiTheme="majorHAnsi" w:hAnsiTheme="majorHAnsi"/>
                <w:sz w:val="20"/>
                <w:szCs w:val="20"/>
              </w:rPr>
              <w:t xml:space="preserve"> </w:t>
            </w:r>
            <w:r w:rsidRPr="00582AAB">
              <w:rPr>
                <w:rFonts w:asciiTheme="majorHAnsi" w:hAnsiTheme="majorHAnsi"/>
                <w:spacing w:val="-1"/>
                <w:sz w:val="20"/>
                <w:szCs w:val="20"/>
              </w:rPr>
              <w:t>bookstore.</w:t>
            </w:r>
          </w:p>
        </w:tc>
      </w:tr>
      <w:tr w:rsidR="00B2309A" w:rsidRPr="00582AAB" w14:paraId="59428962" w14:textId="77777777" w:rsidTr="43AB0EC8">
        <w:trPr>
          <w:trHeight w:hRule="exact" w:val="238"/>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B0A230"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Supplies/materials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AD10C" w14:textId="77777777"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spacing w:val="-1"/>
                <w:sz w:val="20"/>
                <w:szCs w:val="20"/>
              </w:rPr>
              <w:t>Include</w:t>
            </w:r>
            <w:r w:rsidRPr="00582AAB">
              <w:rPr>
                <w:rFonts w:asciiTheme="majorHAnsi" w:hAnsiTheme="majorHAnsi"/>
                <w:sz w:val="20"/>
                <w:szCs w:val="20"/>
              </w:rPr>
              <w:t xml:space="preserve"> </w:t>
            </w:r>
            <w:r w:rsidRPr="00582AAB">
              <w:rPr>
                <w:rFonts w:asciiTheme="majorHAnsi" w:hAnsiTheme="majorHAnsi"/>
                <w:spacing w:val="-1"/>
                <w:sz w:val="20"/>
                <w:szCs w:val="20"/>
              </w:rPr>
              <w:t>specifications</w:t>
            </w:r>
            <w:r w:rsidRPr="00582AAB">
              <w:rPr>
                <w:rFonts w:asciiTheme="majorHAnsi" w:hAnsiTheme="majorHAnsi"/>
                <w:spacing w:val="-2"/>
                <w:sz w:val="20"/>
                <w:szCs w:val="20"/>
              </w:rPr>
              <w:t xml:space="preserve"> </w:t>
            </w:r>
            <w:r w:rsidRPr="00582AAB">
              <w:rPr>
                <w:rFonts w:asciiTheme="majorHAnsi" w:hAnsiTheme="majorHAnsi"/>
                <w:spacing w:val="-1"/>
                <w:sz w:val="20"/>
                <w:szCs w:val="20"/>
              </w:rPr>
              <w:t>and</w:t>
            </w:r>
            <w:r w:rsidRPr="00582AAB">
              <w:rPr>
                <w:rFonts w:asciiTheme="majorHAnsi" w:hAnsiTheme="majorHAnsi"/>
                <w:sz w:val="20"/>
                <w:szCs w:val="20"/>
              </w:rPr>
              <w:t xml:space="preserve"> </w:t>
            </w:r>
            <w:r w:rsidRPr="00582AAB">
              <w:rPr>
                <w:rFonts w:asciiTheme="majorHAnsi" w:hAnsiTheme="majorHAnsi"/>
                <w:spacing w:val="-1"/>
                <w:sz w:val="20"/>
                <w:szCs w:val="20"/>
              </w:rPr>
              <w:t>sources</w:t>
            </w:r>
          </w:p>
        </w:tc>
      </w:tr>
      <w:tr w:rsidR="00B2309A" w:rsidRPr="00582AAB" w14:paraId="25EE9F5B" w14:textId="77777777" w:rsidTr="00B2309A">
        <w:trPr>
          <w:trHeight w:hRule="exact" w:val="185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75E909" w14:textId="3F6C758E" w:rsidR="00B2309A" w:rsidRPr="00582AAB" w:rsidRDefault="00B2309A" w:rsidP="00B2309A">
            <w:pPr>
              <w:pStyle w:val="TableParagraph"/>
              <w:spacing w:before="135"/>
              <w:rPr>
                <w:rFonts w:asciiTheme="majorHAnsi" w:eastAsia="Franklin Gothic Book" w:hAnsiTheme="majorHAnsi" w:cs="Franklin Gothic Book"/>
                <w:sz w:val="20"/>
                <w:szCs w:val="20"/>
              </w:rPr>
            </w:pPr>
            <w:r w:rsidRPr="00582AAB">
              <w:rPr>
                <w:rFonts w:asciiTheme="majorHAnsi" w:hAnsiTheme="majorHAnsi"/>
                <w:spacing w:val="-1"/>
                <w:sz w:val="20"/>
                <w:szCs w:val="20"/>
              </w:rPr>
              <w:t xml:space="preserve">Learning </w:t>
            </w:r>
            <w:r w:rsidR="00C6533E">
              <w:rPr>
                <w:rFonts w:asciiTheme="majorHAnsi" w:hAnsiTheme="majorHAnsi"/>
                <w:spacing w:val="-1"/>
                <w:sz w:val="20"/>
                <w:szCs w:val="20"/>
              </w:rPr>
              <w:t>O</w:t>
            </w:r>
            <w:r w:rsidRPr="00582AAB">
              <w:rPr>
                <w:rFonts w:asciiTheme="majorHAnsi" w:hAnsiTheme="majorHAnsi"/>
                <w:spacing w:val="-1"/>
                <w:sz w:val="20"/>
                <w:szCs w:val="20"/>
              </w:rPr>
              <w:t>bjectives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719AA5" w14:textId="77777777" w:rsidR="00B2309A" w:rsidRPr="00B2309A" w:rsidRDefault="00B2309A" w:rsidP="00B2309A">
            <w:pPr>
              <w:pStyle w:val="ListParagraph"/>
              <w:numPr>
                <w:ilvl w:val="0"/>
                <w:numId w:val="6"/>
              </w:numPr>
              <w:tabs>
                <w:tab w:val="left" w:pos="463"/>
              </w:tabs>
              <w:spacing w:before="28"/>
              <w:rPr>
                <w:rFonts w:asciiTheme="majorHAnsi" w:eastAsia="Franklin Gothic Book" w:hAnsiTheme="majorHAnsi" w:cs="Franklin Gothic Book"/>
                <w:sz w:val="20"/>
                <w:szCs w:val="20"/>
              </w:rPr>
            </w:pPr>
            <w:r>
              <w:rPr>
                <w:rFonts w:asciiTheme="majorHAnsi" w:hAnsiTheme="majorHAnsi"/>
                <w:spacing w:val="-1"/>
                <w:sz w:val="20"/>
                <w:szCs w:val="20"/>
              </w:rPr>
              <w:t>Must match learning outcomes from course approval process</w:t>
            </w:r>
          </w:p>
          <w:p w14:paraId="2C79CB13" w14:textId="18215975" w:rsidR="00B2309A" w:rsidRPr="00582AAB" w:rsidRDefault="00B2309A" w:rsidP="00B2309A">
            <w:pPr>
              <w:pStyle w:val="ListParagraph"/>
              <w:numPr>
                <w:ilvl w:val="0"/>
                <w:numId w:val="6"/>
              </w:numPr>
              <w:tabs>
                <w:tab w:val="left" w:pos="463"/>
              </w:tabs>
              <w:spacing w:before="28"/>
              <w:rPr>
                <w:rFonts w:asciiTheme="majorHAnsi" w:eastAsia="Franklin Gothic Book" w:hAnsiTheme="majorHAnsi" w:cs="Franklin Gothic Book"/>
                <w:sz w:val="20"/>
                <w:szCs w:val="20"/>
              </w:rPr>
            </w:pPr>
            <w:r w:rsidRPr="00582AAB">
              <w:rPr>
                <w:rFonts w:asciiTheme="majorHAnsi" w:hAnsiTheme="majorHAnsi"/>
                <w:spacing w:val="-1"/>
                <w:sz w:val="20"/>
                <w:szCs w:val="20"/>
              </w:rPr>
              <w:t>Must</w:t>
            </w:r>
            <w:r w:rsidRPr="00582AAB">
              <w:rPr>
                <w:rFonts w:asciiTheme="majorHAnsi" w:hAnsiTheme="majorHAnsi"/>
                <w:sz w:val="20"/>
                <w:szCs w:val="20"/>
              </w:rPr>
              <w:t xml:space="preserve"> </w:t>
            </w:r>
            <w:r w:rsidRPr="00582AAB">
              <w:rPr>
                <w:rFonts w:asciiTheme="majorHAnsi" w:hAnsiTheme="majorHAnsi"/>
                <w:spacing w:val="-1"/>
                <w:sz w:val="20"/>
                <w:szCs w:val="20"/>
              </w:rPr>
              <w:t>be</w:t>
            </w:r>
            <w:r w:rsidRPr="00582AAB">
              <w:rPr>
                <w:rFonts w:asciiTheme="majorHAnsi" w:hAnsiTheme="majorHAnsi"/>
                <w:sz w:val="20"/>
                <w:szCs w:val="20"/>
              </w:rPr>
              <w:t xml:space="preserve"> the </w:t>
            </w:r>
            <w:r w:rsidRPr="00582AAB">
              <w:rPr>
                <w:rFonts w:asciiTheme="majorHAnsi" w:hAnsiTheme="majorHAnsi"/>
                <w:spacing w:val="-1"/>
                <w:sz w:val="20"/>
                <w:szCs w:val="20"/>
              </w:rPr>
              <w:t>same</w:t>
            </w:r>
            <w:r w:rsidRPr="00582AAB">
              <w:rPr>
                <w:rFonts w:asciiTheme="majorHAnsi" w:hAnsiTheme="majorHAnsi"/>
                <w:sz w:val="20"/>
                <w:szCs w:val="20"/>
              </w:rPr>
              <w:t xml:space="preserve"> </w:t>
            </w:r>
            <w:r w:rsidRPr="00582AAB">
              <w:rPr>
                <w:rFonts w:asciiTheme="majorHAnsi" w:hAnsiTheme="majorHAnsi"/>
                <w:spacing w:val="-1"/>
                <w:sz w:val="20"/>
                <w:szCs w:val="20"/>
              </w:rPr>
              <w:t>for</w:t>
            </w:r>
            <w:r w:rsidRPr="00582AAB">
              <w:rPr>
                <w:rFonts w:asciiTheme="majorHAnsi" w:hAnsiTheme="majorHAnsi"/>
                <w:sz w:val="20"/>
                <w:szCs w:val="20"/>
              </w:rPr>
              <w:t xml:space="preserve"> </w:t>
            </w:r>
            <w:r w:rsidRPr="00582AAB">
              <w:rPr>
                <w:rFonts w:asciiTheme="majorHAnsi" w:hAnsiTheme="majorHAnsi"/>
                <w:spacing w:val="-1"/>
                <w:sz w:val="20"/>
                <w:szCs w:val="20"/>
              </w:rPr>
              <w:t>all</w:t>
            </w:r>
            <w:r w:rsidRPr="00582AAB">
              <w:rPr>
                <w:rFonts w:asciiTheme="majorHAnsi" w:hAnsiTheme="majorHAnsi"/>
                <w:sz w:val="20"/>
                <w:szCs w:val="20"/>
              </w:rPr>
              <w:t xml:space="preserve"> </w:t>
            </w:r>
            <w:r w:rsidRPr="00582AAB">
              <w:rPr>
                <w:rFonts w:asciiTheme="majorHAnsi" w:hAnsiTheme="majorHAnsi"/>
                <w:spacing w:val="-1"/>
                <w:sz w:val="20"/>
                <w:szCs w:val="20"/>
              </w:rPr>
              <w:t>sections</w:t>
            </w:r>
            <w:r w:rsidRPr="00582AAB">
              <w:rPr>
                <w:rFonts w:asciiTheme="majorHAnsi" w:hAnsiTheme="majorHAnsi"/>
                <w:sz w:val="20"/>
                <w:szCs w:val="20"/>
              </w:rPr>
              <w:t xml:space="preserve"> of a </w:t>
            </w:r>
            <w:r w:rsidRPr="00582AAB">
              <w:rPr>
                <w:rFonts w:asciiTheme="majorHAnsi" w:hAnsiTheme="majorHAnsi"/>
                <w:spacing w:val="-1"/>
                <w:sz w:val="20"/>
                <w:szCs w:val="20"/>
              </w:rPr>
              <w:t>multi-section</w:t>
            </w:r>
            <w:r w:rsidRPr="00582AAB">
              <w:rPr>
                <w:rFonts w:asciiTheme="majorHAnsi" w:hAnsiTheme="majorHAnsi"/>
                <w:sz w:val="20"/>
                <w:szCs w:val="20"/>
              </w:rPr>
              <w:t xml:space="preserve"> </w:t>
            </w:r>
            <w:r w:rsidRPr="00582AAB">
              <w:rPr>
                <w:rFonts w:asciiTheme="majorHAnsi" w:hAnsiTheme="majorHAnsi"/>
                <w:spacing w:val="-1"/>
                <w:sz w:val="20"/>
                <w:szCs w:val="20"/>
              </w:rPr>
              <w:t>course.</w:t>
            </w:r>
          </w:p>
          <w:p w14:paraId="57705258" w14:textId="77777777" w:rsidR="00B2309A" w:rsidRPr="00582AAB" w:rsidRDefault="00B2309A" w:rsidP="00B2309A">
            <w:pPr>
              <w:pStyle w:val="ListParagraph"/>
              <w:numPr>
                <w:ilvl w:val="0"/>
                <w:numId w:val="6"/>
              </w:numPr>
              <w:tabs>
                <w:tab w:val="left" w:pos="463"/>
              </w:tabs>
              <w:rPr>
                <w:rFonts w:asciiTheme="majorHAnsi" w:eastAsia="Franklin Gothic Book" w:hAnsiTheme="majorHAnsi" w:cs="Franklin Gothic Book"/>
                <w:sz w:val="20"/>
                <w:szCs w:val="20"/>
              </w:rPr>
            </w:pPr>
            <w:r w:rsidRPr="00582AAB">
              <w:rPr>
                <w:rFonts w:asciiTheme="majorHAnsi" w:hAnsiTheme="majorHAnsi"/>
                <w:spacing w:val="-1"/>
                <w:sz w:val="20"/>
                <w:szCs w:val="20"/>
              </w:rPr>
              <w:t>Must</w:t>
            </w:r>
            <w:r w:rsidRPr="00582AAB">
              <w:rPr>
                <w:rFonts w:asciiTheme="majorHAnsi" w:hAnsiTheme="majorHAnsi"/>
                <w:sz w:val="20"/>
                <w:szCs w:val="20"/>
              </w:rPr>
              <w:t xml:space="preserve"> </w:t>
            </w:r>
            <w:r w:rsidRPr="00582AAB">
              <w:rPr>
                <w:rFonts w:asciiTheme="majorHAnsi" w:hAnsiTheme="majorHAnsi"/>
                <w:spacing w:val="-1"/>
                <w:sz w:val="20"/>
                <w:szCs w:val="20"/>
              </w:rPr>
              <w:t>reflect the</w:t>
            </w:r>
            <w:r w:rsidRPr="00582AAB">
              <w:rPr>
                <w:rFonts w:asciiTheme="majorHAnsi" w:hAnsiTheme="majorHAnsi"/>
                <w:sz w:val="20"/>
                <w:szCs w:val="20"/>
              </w:rPr>
              <w:t xml:space="preserve"> </w:t>
            </w:r>
            <w:r w:rsidRPr="00582AAB">
              <w:rPr>
                <w:rFonts w:asciiTheme="majorHAnsi" w:hAnsiTheme="majorHAnsi"/>
                <w:spacing w:val="-1"/>
                <w:sz w:val="20"/>
                <w:szCs w:val="20"/>
              </w:rPr>
              <w:t>level</w:t>
            </w:r>
            <w:r w:rsidRPr="00582AAB">
              <w:rPr>
                <w:rFonts w:asciiTheme="majorHAnsi" w:hAnsiTheme="majorHAnsi"/>
                <w:sz w:val="20"/>
                <w:szCs w:val="20"/>
              </w:rPr>
              <w:t xml:space="preserve"> </w:t>
            </w:r>
            <w:r w:rsidRPr="00582AAB">
              <w:rPr>
                <w:rFonts w:asciiTheme="majorHAnsi" w:hAnsiTheme="majorHAnsi"/>
                <w:spacing w:val="-1"/>
                <w:sz w:val="20"/>
                <w:szCs w:val="20"/>
              </w:rPr>
              <w:t>of</w:t>
            </w:r>
            <w:r w:rsidRPr="00582AAB">
              <w:rPr>
                <w:rFonts w:asciiTheme="majorHAnsi" w:hAnsiTheme="majorHAnsi"/>
                <w:sz w:val="20"/>
                <w:szCs w:val="20"/>
              </w:rPr>
              <w:t xml:space="preserve"> </w:t>
            </w:r>
            <w:r w:rsidRPr="00582AAB">
              <w:rPr>
                <w:rFonts w:asciiTheme="majorHAnsi" w:hAnsiTheme="majorHAnsi"/>
                <w:spacing w:val="-1"/>
                <w:sz w:val="20"/>
                <w:szCs w:val="20"/>
              </w:rPr>
              <w:t>the</w:t>
            </w:r>
            <w:r w:rsidRPr="00582AAB">
              <w:rPr>
                <w:rFonts w:asciiTheme="majorHAnsi" w:hAnsiTheme="majorHAnsi"/>
                <w:sz w:val="20"/>
                <w:szCs w:val="20"/>
              </w:rPr>
              <w:t xml:space="preserve"> </w:t>
            </w:r>
            <w:r w:rsidRPr="00582AAB">
              <w:rPr>
                <w:rFonts w:asciiTheme="majorHAnsi" w:hAnsiTheme="majorHAnsi"/>
                <w:spacing w:val="-1"/>
                <w:sz w:val="20"/>
                <w:szCs w:val="20"/>
              </w:rPr>
              <w:t>course.</w:t>
            </w:r>
          </w:p>
          <w:p w14:paraId="0B13EDE3" w14:textId="77777777" w:rsidR="00B2309A" w:rsidRPr="00582AAB" w:rsidRDefault="00B2309A" w:rsidP="00B2309A">
            <w:pPr>
              <w:pStyle w:val="ListParagraph"/>
              <w:numPr>
                <w:ilvl w:val="0"/>
                <w:numId w:val="6"/>
              </w:numPr>
              <w:tabs>
                <w:tab w:val="left" w:pos="463"/>
              </w:tabs>
              <w:ind w:right="825"/>
              <w:rPr>
                <w:rFonts w:asciiTheme="majorHAnsi" w:eastAsia="Franklin Gothic Book" w:hAnsiTheme="majorHAnsi" w:cs="Franklin Gothic Book"/>
                <w:sz w:val="20"/>
                <w:szCs w:val="20"/>
              </w:rPr>
            </w:pPr>
            <w:r w:rsidRPr="00582AAB">
              <w:rPr>
                <w:rFonts w:asciiTheme="majorHAnsi" w:hAnsiTheme="majorHAnsi"/>
                <w:spacing w:val="-1"/>
                <w:sz w:val="20"/>
                <w:szCs w:val="20"/>
              </w:rPr>
              <w:t>Must</w:t>
            </w:r>
            <w:r w:rsidRPr="00582AAB">
              <w:rPr>
                <w:rFonts w:asciiTheme="majorHAnsi" w:hAnsiTheme="majorHAnsi"/>
                <w:sz w:val="20"/>
                <w:szCs w:val="20"/>
              </w:rPr>
              <w:t xml:space="preserve"> </w:t>
            </w:r>
            <w:r w:rsidRPr="00582AAB">
              <w:rPr>
                <w:rFonts w:asciiTheme="majorHAnsi" w:hAnsiTheme="majorHAnsi"/>
                <w:spacing w:val="-1"/>
                <w:sz w:val="20"/>
                <w:szCs w:val="20"/>
              </w:rPr>
              <w:t>correspond,</w:t>
            </w:r>
            <w:r w:rsidRPr="00582AAB">
              <w:rPr>
                <w:rFonts w:asciiTheme="majorHAnsi" w:hAnsiTheme="majorHAnsi"/>
                <w:sz w:val="20"/>
                <w:szCs w:val="20"/>
              </w:rPr>
              <w:t xml:space="preserve"> </w:t>
            </w:r>
            <w:r w:rsidRPr="00582AAB">
              <w:rPr>
                <w:rFonts w:asciiTheme="majorHAnsi" w:hAnsiTheme="majorHAnsi"/>
                <w:spacing w:val="-1"/>
                <w:sz w:val="20"/>
                <w:szCs w:val="20"/>
              </w:rPr>
              <w:t>when</w:t>
            </w:r>
            <w:r w:rsidRPr="00582AAB">
              <w:rPr>
                <w:rFonts w:asciiTheme="majorHAnsi" w:hAnsiTheme="majorHAnsi"/>
                <w:spacing w:val="1"/>
                <w:sz w:val="20"/>
                <w:szCs w:val="20"/>
              </w:rPr>
              <w:t xml:space="preserve"> </w:t>
            </w:r>
            <w:r w:rsidRPr="00582AAB">
              <w:rPr>
                <w:rFonts w:asciiTheme="majorHAnsi" w:hAnsiTheme="majorHAnsi"/>
                <w:spacing w:val="-1"/>
                <w:sz w:val="20"/>
                <w:szCs w:val="20"/>
              </w:rPr>
              <w:t>appropriate to</w:t>
            </w:r>
            <w:r w:rsidRPr="00582AAB">
              <w:rPr>
                <w:rFonts w:asciiTheme="majorHAnsi" w:hAnsiTheme="majorHAnsi"/>
                <w:sz w:val="20"/>
                <w:szCs w:val="20"/>
              </w:rPr>
              <w:t xml:space="preserve"> </w:t>
            </w:r>
            <w:r w:rsidRPr="00582AAB">
              <w:rPr>
                <w:rFonts w:asciiTheme="majorHAnsi" w:hAnsiTheme="majorHAnsi"/>
                <w:spacing w:val="-1"/>
                <w:sz w:val="20"/>
                <w:szCs w:val="20"/>
              </w:rPr>
              <w:t>the</w:t>
            </w:r>
            <w:r w:rsidRPr="00582AAB">
              <w:rPr>
                <w:rFonts w:asciiTheme="majorHAnsi" w:hAnsiTheme="majorHAnsi"/>
                <w:spacing w:val="-2"/>
                <w:sz w:val="20"/>
                <w:szCs w:val="20"/>
              </w:rPr>
              <w:t xml:space="preserve"> </w:t>
            </w:r>
            <w:r w:rsidRPr="00582AAB">
              <w:rPr>
                <w:rFonts w:asciiTheme="majorHAnsi" w:hAnsiTheme="majorHAnsi"/>
                <w:spacing w:val="-1"/>
                <w:sz w:val="20"/>
                <w:szCs w:val="20"/>
              </w:rPr>
              <w:t>professional</w:t>
            </w:r>
            <w:r w:rsidRPr="00582AAB">
              <w:rPr>
                <w:rFonts w:asciiTheme="majorHAnsi" w:hAnsiTheme="majorHAnsi"/>
                <w:spacing w:val="29"/>
                <w:sz w:val="20"/>
                <w:szCs w:val="20"/>
              </w:rPr>
              <w:t xml:space="preserve"> </w:t>
            </w:r>
            <w:r w:rsidRPr="00582AAB">
              <w:rPr>
                <w:rFonts w:asciiTheme="majorHAnsi" w:hAnsiTheme="majorHAnsi"/>
                <w:spacing w:val="-1"/>
                <w:sz w:val="20"/>
                <w:szCs w:val="20"/>
              </w:rPr>
              <w:t xml:space="preserve">standards </w:t>
            </w:r>
            <w:r w:rsidRPr="00582AAB">
              <w:rPr>
                <w:rFonts w:asciiTheme="majorHAnsi" w:hAnsiTheme="majorHAnsi"/>
                <w:sz w:val="20"/>
                <w:szCs w:val="20"/>
              </w:rPr>
              <w:t xml:space="preserve">of </w:t>
            </w:r>
            <w:r w:rsidRPr="00582AAB">
              <w:rPr>
                <w:rFonts w:asciiTheme="majorHAnsi" w:hAnsiTheme="majorHAnsi"/>
                <w:spacing w:val="-1"/>
                <w:sz w:val="20"/>
                <w:szCs w:val="20"/>
              </w:rPr>
              <w:t>the</w:t>
            </w:r>
            <w:r w:rsidRPr="00582AAB">
              <w:rPr>
                <w:rFonts w:asciiTheme="majorHAnsi" w:hAnsiTheme="majorHAnsi"/>
                <w:sz w:val="20"/>
                <w:szCs w:val="20"/>
              </w:rPr>
              <w:t xml:space="preserve"> </w:t>
            </w:r>
            <w:r w:rsidRPr="00582AAB">
              <w:rPr>
                <w:rFonts w:asciiTheme="majorHAnsi" w:hAnsiTheme="majorHAnsi"/>
                <w:spacing w:val="-1"/>
                <w:sz w:val="20"/>
                <w:szCs w:val="20"/>
              </w:rPr>
              <w:t>discipline.</w:t>
            </w:r>
          </w:p>
          <w:p w14:paraId="1699D0DE" w14:textId="77777777" w:rsidR="00B2309A" w:rsidRPr="00582AAB" w:rsidRDefault="00B2309A" w:rsidP="00B2309A">
            <w:pPr>
              <w:pStyle w:val="TableParagraph"/>
              <w:numPr>
                <w:ilvl w:val="0"/>
                <w:numId w:val="6"/>
              </w:numPr>
              <w:ind w:right="754"/>
              <w:rPr>
                <w:rFonts w:asciiTheme="majorHAnsi" w:eastAsia="Franklin Gothic Book" w:hAnsiTheme="majorHAnsi" w:cs="Franklin Gothic Book"/>
                <w:sz w:val="20"/>
                <w:szCs w:val="20"/>
              </w:rPr>
            </w:pPr>
            <w:r w:rsidRPr="00582AAB">
              <w:rPr>
                <w:rFonts w:asciiTheme="majorHAnsi" w:hAnsiTheme="majorHAnsi"/>
                <w:i/>
                <w:spacing w:val="-1"/>
                <w:sz w:val="20"/>
                <w:szCs w:val="20"/>
              </w:rPr>
              <w:t>Note</w:t>
            </w:r>
            <w:r w:rsidRPr="00582AAB">
              <w:rPr>
                <w:rFonts w:asciiTheme="majorHAnsi" w:hAnsiTheme="majorHAnsi"/>
                <w:spacing w:val="-1"/>
                <w:sz w:val="20"/>
                <w:szCs w:val="20"/>
              </w:rPr>
              <w:t>:</w:t>
            </w:r>
            <w:r w:rsidRPr="00582AAB">
              <w:rPr>
                <w:rFonts w:asciiTheme="majorHAnsi" w:hAnsiTheme="majorHAnsi"/>
                <w:sz w:val="20"/>
                <w:szCs w:val="20"/>
              </w:rPr>
              <w:t xml:space="preserve"> </w:t>
            </w:r>
            <w:r w:rsidRPr="00582AAB">
              <w:rPr>
                <w:rFonts w:asciiTheme="majorHAnsi" w:hAnsiTheme="majorHAnsi"/>
                <w:spacing w:val="-1"/>
                <w:sz w:val="20"/>
                <w:szCs w:val="20"/>
              </w:rPr>
              <w:t>Learning</w:t>
            </w:r>
            <w:r w:rsidRPr="00582AAB">
              <w:rPr>
                <w:rFonts w:asciiTheme="majorHAnsi" w:hAnsiTheme="majorHAnsi"/>
                <w:sz w:val="20"/>
                <w:szCs w:val="20"/>
              </w:rPr>
              <w:t xml:space="preserve"> objectives</w:t>
            </w:r>
            <w:r w:rsidRPr="00582AAB">
              <w:rPr>
                <w:rFonts w:asciiTheme="majorHAnsi" w:hAnsiTheme="majorHAnsi"/>
                <w:spacing w:val="-2"/>
                <w:sz w:val="20"/>
                <w:szCs w:val="20"/>
              </w:rPr>
              <w:t xml:space="preserve"> </w:t>
            </w:r>
            <w:r w:rsidRPr="00582AAB">
              <w:rPr>
                <w:rFonts w:asciiTheme="majorHAnsi" w:hAnsiTheme="majorHAnsi"/>
                <w:spacing w:val="-1"/>
                <w:sz w:val="20"/>
                <w:szCs w:val="20"/>
              </w:rPr>
              <w:t>serve</w:t>
            </w:r>
            <w:r w:rsidRPr="00582AAB">
              <w:rPr>
                <w:rFonts w:asciiTheme="majorHAnsi" w:hAnsiTheme="majorHAnsi"/>
                <w:sz w:val="20"/>
                <w:szCs w:val="20"/>
              </w:rPr>
              <w:t xml:space="preserve"> </w:t>
            </w:r>
            <w:r w:rsidRPr="00582AAB">
              <w:rPr>
                <w:rFonts w:asciiTheme="majorHAnsi" w:hAnsiTheme="majorHAnsi"/>
                <w:spacing w:val="-1"/>
                <w:sz w:val="20"/>
                <w:szCs w:val="20"/>
              </w:rPr>
              <w:t>as</w:t>
            </w:r>
            <w:r w:rsidRPr="00582AAB">
              <w:rPr>
                <w:rFonts w:asciiTheme="majorHAnsi" w:hAnsiTheme="majorHAnsi"/>
                <w:sz w:val="20"/>
                <w:szCs w:val="20"/>
              </w:rPr>
              <w:t xml:space="preserve"> the </w:t>
            </w:r>
            <w:r w:rsidRPr="00582AAB">
              <w:rPr>
                <w:rFonts w:asciiTheme="majorHAnsi" w:hAnsiTheme="majorHAnsi"/>
                <w:spacing w:val="-1"/>
                <w:sz w:val="20"/>
                <w:szCs w:val="20"/>
              </w:rPr>
              <w:t>point</w:t>
            </w:r>
            <w:r w:rsidRPr="00582AAB">
              <w:rPr>
                <w:rFonts w:asciiTheme="majorHAnsi" w:hAnsiTheme="majorHAnsi"/>
                <w:sz w:val="20"/>
                <w:szCs w:val="20"/>
              </w:rPr>
              <w:t xml:space="preserve"> of</w:t>
            </w:r>
            <w:r w:rsidRPr="00582AAB">
              <w:rPr>
                <w:rFonts w:asciiTheme="majorHAnsi" w:hAnsiTheme="majorHAnsi"/>
                <w:spacing w:val="-1"/>
                <w:sz w:val="20"/>
                <w:szCs w:val="20"/>
              </w:rPr>
              <w:t xml:space="preserve"> </w:t>
            </w:r>
            <w:r w:rsidRPr="00582AAB">
              <w:rPr>
                <w:rFonts w:asciiTheme="majorHAnsi" w:hAnsiTheme="majorHAnsi"/>
                <w:sz w:val="20"/>
                <w:szCs w:val="20"/>
              </w:rPr>
              <w:t>departure</w:t>
            </w:r>
            <w:r w:rsidRPr="00582AAB">
              <w:rPr>
                <w:rFonts w:asciiTheme="majorHAnsi" w:hAnsiTheme="majorHAnsi"/>
                <w:spacing w:val="-1"/>
                <w:sz w:val="20"/>
                <w:szCs w:val="20"/>
              </w:rPr>
              <w:t xml:space="preserve"> for</w:t>
            </w:r>
            <w:r w:rsidRPr="00582AAB">
              <w:rPr>
                <w:rFonts w:asciiTheme="majorHAnsi" w:hAnsiTheme="majorHAnsi"/>
                <w:spacing w:val="25"/>
                <w:sz w:val="20"/>
                <w:szCs w:val="20"/>
              </w:rPr>
              <w:t xml:space="preserve"> </w:t>
            </w:r>
            <w:r w:rsidRPr="00582AAB">
              <w:rPr>
                <w:rFonts w:asciiTheme="majorHAnsi" w:hAnsiTheme="majorHAnsi"/>
                <w:spacing w:val="-1"/>
                <w:sz w:val="20"/>
                <w:szCs w:val="20"/>
              </w:rPr>
              <w:t>assessment</w:t>
            </w:r>
            <w:r w:rsidRPr="00582AAB">
              <w:rPr>
                <w:rFonts w:asciiTheme="majorHAnsi" w:hAnsiTheme="majorHAnsi"/>
                <w:sz w:val="20"/>
                <w:szCs w:val="20"/>
              </w:rPr>
              <w:t xml:space="preserve"> </w:t>
            </w:r>
            <w:r w:rsidRPr="00582AAB">
              <w:rPr>
                <w:rFonts w:asciiTheme="majorHAnsi" w:hAnsiTheme="majorHAnsi"/>
                <w:spacing w:val="-1"/>
                <w:sz w:val="20"/>
                <w:szCs w:val="20"/>
              </w:rPr>
              <w:t>procedures.</w:t>
            </w:r>
          </w:p>
        </w:tc>
      </w:tr>
      <w:tr w:rsidR="00B2309A" w:rsidRPr="00582AAB" w14:paraId="2E173EAD" w14:textId="77777777" w:rsidTr="00B2309A">
        <w:trPr>
          <w:trHeight w:hRule="exact" w:val="1991"/>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1481A" w14:textId="328FEEA6" w:rsidR="00B2309A" w:rsidRPr="00582AAB" w:rsidRDefault="00B2309A" w:rsidP="00B2309A">
            <w:pPr>
              <w:pStyle w:val="TableParagraph"/>
              <w:spacing w:before="158"/>
              <w:rPr>
                <w:rFonts w:asciiTheme="majorHAnsi" w:eastAsia="Franklin Gothic Book" w:hAnsiTheme="majorHAnsi" w:cs="Franklin Gothic Book"/>
                <w:sz w:val="20"/>
                <w:szCs w:val="20"/>
              </w:rPr>
            </w:pPr>
            <w:r w:rsidRPr="00582AAB">
              <w:rPr>
                <w:rFonts w:asciiTheme="majorHAnsi" w:hAnsiTheme="majorHAnsi"/>
                <w:spacing w:val="-1"/>
                <w:sz w:val="20"/>
                <w:szCs w:val="20"/>
              </w:rPr>
              <w:t>Course</w:t>
            </w:r>
            <w:r w:rsidRPr="00582AAB">
              <w:rPr>
                <w:rFonts w:asciiTheme="majorHAnsi" w:hAnsiTheme="majorHAnsi"/>
                <w:sz w:val="20"/>
                <w:szCs w:val="20"/>
              </w:rPr>
              <w:t xml:space="preserve"> </w:t>
            </w:r>
            <w:r w:rsidR="00C6533E">
              <w:rPr>
                <w:rFonts w:asciiTheme="majorHAnsi" w:hAnsiTheme="majorHAnsi"/>
                <w:spacing w:val="-1"/>
                <w:sz w:val="20"/>
                <w:szCs w:val="20"/>
              </w:rPr>
              <w:t>P</w:t>
            </w:r>
            <w:r w:rsidRPr="00582AAB">
              <w:rPr>
                <w:rFonts w:asciiTheme="majorHAnsi" w:hAnsiTheme="majorHAnsi"/>
                <w:spacing w:val="-1"/>
                <w:sz w:val="20"/>
                <w:szCs w:val="20"/>
              </w:rPr>
              <w:t>olicies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2FD312" w14:textId="271D0A5F" w:rsidR="00B2309A" w:rsidRPr="00B2309A" w:rsidRDefault="00B2309A" w:rsidP="00B2309A">
            <w:pPr>
              <w:pStyle w:val="ListParagraph"/>
              <w:numPr>
                <w:ilvl w:val="0"/>
                <w:numId w:val="7"/>
              </w:numPr>
              <w:tabs>
                <w:tab w:val="left" w:pos="463"/>
              </w:tabs>
              <w:spacing w:before="47"/>
              <w:rPr>
                <w:rFonts w:asciiTheme="majorHAnsi" w:eastAsia="Franklin Gothic Book" w:hAnsiTheme="majorHAnsi" w:cs="Franklin Gothic Book"/>
                <w:sz w:val="20"/>
                <w:szCs w:val="20"/>
              </w:rPr>
            </w:pPr>
            <w:r>
              <w:rPr>
                <w:rFonts w:asciiTheme="majorHAnsi" w:eastAsia="Franklin Gothic Book" w:hAnsiTheme="majorHAnsi" w:cs="Franklin Gothic Book"/>
                <w:sz w:val="20"/>
                <w:szCs w:val="20"/>
              </w:rPr>
              <w:t>Provide overall structure and expectations for course</w:t>
            </w:r>
          </w:p>
          <w:p w14:paraId="1EF80316" w14:textId="1BCF4251" w:rsidR="00B2309A" w:rsidRPr="00B2309A" w:rsidRDefault="00B2309A" w:rsidP="00B2309A">
            <w:pPr>
              <w:pStyle w:val="ListParagraph"/>
              <w:numPr>
                <w:ilvl w:val="0"/>
                <w:numId w:val="7"/>
              </w:numPr>
              <w:tabs>
                <w:tab w:val="left" w:pos="463"/>
              </w:tabs>
              <w:spacing w:before="47"/>
              <w:rPr>
                <w:rFonts w:asciiTheme="majorHAnsi" w:eastAsia="Franklin Gothic Book" w:hAnsiTheme="majorHAnsi" w:cs="Franklin Gothic Book"/>
                <w:sz w:val="20"/>
                <w:szCs w:val="20"/>
              </w:rPr>
            </w:pPr>
            <w:r w:rsidRPr="00B2309A">
              <w:rPr>
                <w:rFonts w:asciiTheme="majorHAnsi" w:hAnsiTheme="majorHAnsi"/>
                <w:spacing w:val="-1"/>
                <w:sz w:val="20"/>
                <w:szCs w:val="20"/>
              </w:rPr>
              <w:t>Include grading</w:t>
            </w:r>
            <w:r w:rsidRPr="00B2309A">
              <w:rPr>
                <w:rFonts w:asciiTheme="majorHAnsi" w:hAnsiTheme="majorHAnsi"/>
                <w:sz w:val="20"/>
                <w:szCs w:val="20"/>
              </w:rPr>
              <w:t xml:space="preserve"> </w:t>
            </w:r>
            <w:r w:rsidRPr="00B2309A">
              <w:rPr>
                <w:rFonts w:asciiTheme="majorHAnsi" w:hAnsiTheme="majorHAnsi"/>
                <w:spacing w:val="-1"/>
                <w:sz w:val="20"/>
                <w:szCs w:val="20"/>
              </w:rPr>
              <w:t>scale</w:t>
            </w:r>
            <w:r w:rsidRPr="00B2309A">
              <w:rPr>
                <w:rFonts w:asciiTheme="majorHAnsi" w:hAnsiTheme="majorHAnsi"/>
                <w:sz w:val="20"/>
                <w:szCs w:val="20"/>
              </w:rPr>
              <w:t xml:space="preserve"> </w:t>
            </w:r>
            <w:r w:rsidRPr="00B2309A">
              <w:rPr>
                <w:rFonts w:asciiTheme="majorHAnsi" w:hAnsiTheme="majorHAnsi"/>
                <w:spacing w:val="-1"/>
                <w:sz w:val="20"/>
                <w:szCs w:val="20"/>
              </w:rPr>
              <w:t>and relative</w:t>
            </w:r>
            <w:r w:rsidRPr="00B2309A">
              <w:rPr>
                <w:rFonts w:asciiTheme="majorHAnsi" w:hAnsiTheme="majorHAnsi"/>
                <w:sz w:val="20"/>
                <w:szCs w:val="20"/>
              </w:rPr>
              <w:t xml:space="preserve"> </w:t>
            </w:r>
            <w:r w:rsidRPr="00B2309A">
              <w:rPr>
                <w:rFonts w:asciiTheme="majorHAnsi" w:hAnsiTheme="majorHAnsi"/>
                <w:spacing w:val="-1"/>
                <w:sz w:val="20"/>
                <w:szCs w:val="20"/>
              </w:rPr>
              <w:t>weight</w:t>
            </w:r>
            <w:r w:rsidRPr="00B2309A">
              <w:rPr>
                <w:rFonts w:asciiTheme="majorHAnsi" w:hAnsiTheme="majorHAnsi"/>
                <w:sz w:val="20"/>
                <w:szCs w:val="20"/>
              </w:rPr>
              <w:t xml:space="preserve"> of </w:t>
            </w:r>
            <w:r w:rsidRPr="00B2309A">
              <w:rPr>
                <w:rFonts w:asciiTheme="majorHAnsi" w:hAnsiTheme="majorHAnsi"/>
                <w:spacing w:val="-1"/>
                <w:sz w:val="20"/>
                <w:szCs w:val="20"/>
              </w:rPr>
              <w:t>assignments.</w:t>
            </w:r>
          </w:p>
          <w:p w14:paraId="2B9B1D5D" w14:textId="232960CE" w:rsidR="00B2309A" w:rsidRPr="00B2309A" w:rsidRDefault="00B2309A" w:rsidP="00B2309A">
            <w:pPr>
              <w:pStyle w:val="ListParagraph"/>
              <w:numPr>
                <w:ilvl w:val="0"/>
                <w:numId w:val="7"/>
              </w:numPr>
              <w:tabs>
                <w:tab w:val="left" w:pos="463"/>
              </w:tabs>
              <w:rPr>
                <w:rFonts w:asciiTheme="majorHAnsi" w:eastAsia="Franklin Gothic Book" w:hAnsiTheme="majorHAnsi" w:cs="Franklin Gothic Book"/>
                <w:sz w:val="20"/>
                <w:szCs w:val="20"/>
              </w:rPr>
            </w:pPr>
            <w:r>
              <w:rPr>
                <w:rFonts w:asciiTheme="majorHAnsi" w:hAnsiTheme="majorHAnsi"/>
                <w:sz w:val="20"/>
                <w:szCs w:val="20"/>
              </w:rPr>
              <w:t>Include department/program a</w:t>
            </w:r>
            <w:r w:rsidRPr="00B2309A">
              <w:rPr>
                <w:rFonts w:asciiTheme="majorHAnsi" w:hAnsiTheme="majorHAnsi"/>
                <w:sz w:val="20"/>
                <w:szCs w:val="20"/>
              </w:rPr>
              <w:t>ttendance</w:t>
            </w:r>
            <w:r w:rsidRPr="00B2309A">
              <w:rPr>
                <w:rFonts w:asciiTheme="majorHAnsi" w:hAnsiTheme="majorHAnsi"/>
                <w:spacing w:val="-1"/>
                <w:sz w:val="20"/>
                <w:szCs w:val="20"/>
              </w:rPr>
              <w:t xml:space="preserve"> policy</w:t>
            </w:r>
            <w:r w:rsidRPr="00B2309A">
              <w:rPr>
                <w:rFonts w:asciiTheme="majorHAnsi" w:hAnsiTheme="majorHAnsi"/>
                <w:sz w:val="20"/>
                <w:szCs w:val="20"/>
              </w:rPr>
              <w:t xml:space="preserve"> </w:t>
            </w:r>
            <w:r w:rsidRPr="00B2309A">
              <w:rPr>
                <w:rFonts w:asciiTheme="majorHAnsi" w:hAnsiTheme="majorHAnsi"/>
                <w:spacing w:val="-1"/>
                <w:sz w:val="20"/>
                <w:szCs w:val="20"/>
              </w:rPr>
              <w:t>(</w:t>
            </w:r>
            <w:r>
              <w:rPr>
                <w:rFonts w:asciiTheme="majorHAnsi" w:hAnsiTheme="majorHAnsi"/>
                <w:spacing w:val="-1"/>
                <w:sz w:val="20"/>
                <w:szCs w:val="20"/>
              </w:rPr>
              <w:t>provided by department</w:t>
            </w:r>
            <w:r w:rsidRPr="00B2309A">
              <w:rPr>
                <w:rFonts w:asciiTheme="majorHAnsi" w:hAnsiTheme="majorHAnsi"/>
                <w:spacing w:val="-1"/>
                <w:sz w:val="20"/>
                <w:szCs w:val="20"/>
              </w:rPr>
              <w:t>)</w:t>
            </w:r>
          </w:p>
          <w:p w14:paraId="78C23F5D" w14:textId="057377C9" w:rsidR="00B2309A" w:rsidRPr="00B2309A" w:rsidRDefault="00B2309A" w:rsidP="00B2309A">
            <w:pPr>
              <w:pStyle w:val="ListParagraph"/>
              <w:numPr>
                <w:ilvl w:val="0"/>
                <w:numId w:val="7"/>
              </w:numPr>
              <w:tabs>
                <w:tab w:val="left" w:pos="463"/>
              </w:tabs>
              <w:rPr>
                <w:rFonts w:asciiTheme="majorHAnsi" w:eastAsia="Franklin Gothic Book" w:hAnsiTheme="majorHAnsi" w:cs="Franklin Gothic Book"/>
                <w:sz w:val="20"/>
                <w:szCs w:val="20"/>
              </w:rPr>
            </w:pPr>
            <w:r>
              <w:rPr>
                <w:rFonts w:asciiTheme="majorHAnsi" w:hAnsiTheme="majorHAnsi"/>
                <w:spacing w:val="-1"/>
                <w:sz w:val="20"/>
                <w:szCs w:val="20"/>
              </w:rPr>
              <w:t>Describe p</w:t>
            </w:r>
            <w:r w:rsidRPr="00B2309A">
              <w:rPr>
                <w:rFonts w:asciiTheme="majorHAnsi" w:hAnsiTheme="majorHAnsi"/>
                <w:spacing w:val="-1"/>
                <w:sz w:val="20"/>
                <w:szCs w:val="20"/>
              </w:rPr>
              <w:t>olicy</w:t>
            </w:r>
            <w:r w:rsidRPr="00B2309A">
              <w:rPr>
                <w:rFonts w:asciiTheme="majorHAnsi" w:hAnsiTheme="majorHAnsi"/>
                <w:sz w:val="20"/>
                <w:szCs w:val="20"/>
              </w:rPr>
              <w:t xml:space="preserve"> on </w:t>
            </w:r>
            <w:r w:rsidRPr="00B2309A">
              <w:rPr>
                <w:rFonts w:asciiTheme="majorHAnsi" w:hAnsiTheme="majorHAnsi"/>
                <w:spacing w:val="-1"/>
                <w:sz w:val="20"/>
                <w:szCs w:val="20"/>
              </w:rPr>
              <w:t>late</w:t>
            </w:r>
            <w:r w:rsidRPr="00B2309A">
              <w:rPr>
                <w:rFonts w:asciiTheme="majorHAnsi" w:hAnsiTheme="majorHAnsi"/>
                <w:sz w:val="20"/>
                <w:szCs w:val="20"/>
              </w:rPr>
              <w:t xml:space="preserve"> </w:t>
            </w:r>
            <w:r w:rsidRPr="00B2309A">
              <w:rPr>
                <w:rFonts w:asciiTheme="majorHAnsi" w:hAnsiTheme="majorHAnsi"/>
                <w:spacing w:val="-1"/>
                <w:sz w:val="20"/>
                <w:szCs w:val="20"/>
              </w:rPr>
              <w:t>work,</w:t>
            </w:r>
            <w:r w:rsidRPr="00B2309A">
              <w:rPr>
                <w:rFonts w:asciiTheme="majorHAnsi" w:hAnsiTheme="majorHAnsi"/>
                <w:sz w:val="20"/>
                <w:szCs w:val="20"/>
              </w:rPr>
              <w:t xml:space="preserve"> </w:t>
            </w:r>
            <w:r w:rsidRPr="00B2309A">
              <w:rPr>
                <w:rFonts w:asciiTheme="majorHAnsi" w:hAnsiTheme="majorHAnsi"/>
                <w:spacing w:val="-1"/>
                <w:sz w:val="20"/>
                <w:szCs w:val="20"/>
              </w:rPr>
              <w:t>incompletes,</w:t>
            </w:r>
            <w:r w:rsidRPr="00B2309A">
              <w:rPr>
                <w:rFonts w:asciiTheme="majorHAnsi" w:hAnsiTheme="majorHAnsi"/>
                <w:sz w:val="20"/>
                <w:szCs w:val="20"/>
              </w:rPr>
              <w:t xml:space="preserve"> </w:t>
            </w:r>
            <w:r w:rsidRPr="00B2309A">
              <w:rPr>
                <w:rFonts w:asciiTheme="majorHAnsi" w:hAnsiTheme="majorHAnsi"/>
                <w:spacing w:val="-1"/>
                <w:sz w:val="20"/>
                <w:szCs w:val="20"/>
              </w:rPr>
              <w:t>and make-up.</w:t>
            </w:r>
          </w:p>
          <w:p w14:paraId="4F05D708" w14:textId="6BA37F18" w:rsidR="00B2309A" w:rsidRPr="00B2309A" w:rsidRDefault="00B2309A" w:rsidP="00B2309A">
            <w:pPr>
              <w:pStyle w:val="ListParagraph"/>
              <w:numPr>
                <w:ilvl w:val="0"/>
                <w:numId w:val="7"/>
              </w:numPr>
              <w:tabs>
                <w:tab w:val="left" w:pos="463"/>
              </w:tabs>
              <w:rPr>
                <w:rFonts w:asciiTheme="majorHAnsi" w:eastAsia="Franklin Gothic Book" w:hAnsiTheme="majorHAnsi" w:cs="Franklin Gothic Book"/>
                <w:sz w:val="20"/>
                <w:szCs w:val="20"/>
              </w:rPr>
            </w:pPr>
            <w:r>
              <w:rPr>
                <w:rFonts w:asciiTheme="majorHAnsi" w:hAnsiTheme="majorHAnsi"/>
                <w:spacing w:val="-1"/>
                <w:sz w:val="20"/>
                <w:szCs w:val="20"/>
              </w:rPr>
              <w:t xml:space="preserve">Highlight </w:t>
            </w:r>
            <w:r w:rsidRPr="00B2309A">
              <w:rPr>
                <w:rFonts w:asciiTheme="majorHAnsi" w:hAnsiTheme="majorHAnsi"/>
                <w:spacing w:val="-1"/>
                <w:sz w:val="20"/>
                <w:szCs w:val="20"/>
              </w:rPr>
              <w:t>Student</w:t>
            </w:r>
            <w:r w:rsidRPr="00B2309A">
              <w:rPr>
                <w:rFonts w:asciiTheme="majorHAnsi" w:hAnsiTheme="majorHAnsi"/>
                <w:sz w:val="20"/>
                <w:szCs w:val="20"/>
              </w:rPr>
              <w:t xml:space="preserve"> </w:t>
            </w:r>
            <w:r w:rsidRPr="00B2309A">
              <w:rPr>
                <w:rFonts w:asciiTheme="majorHAnsi" w:hAnsiTheme="majorHAnsi"/>
                <w:spacing w:val="-1"/>
                <w:sz w:val="20"/>
                <w:szCs w:val="20"/>
              </w:rPr>
              <w:t>Course Evaluations, weeks 12-14.</w:t>
            </w:r>
          </w:p>
        </w:tc>
      </w:tr>
      <w:tr w:rsidR="00B2309A" w:rsidRPr="00582AAB" w14:paraId="7B531860" w14:textId="77777777" w:rsidTr="43AB0EC8">
        <w:trPr>
          <w:trHeight w:hRule="exact" w:val="50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CC347C" w14:textId="2E9E8B22" w:rsidR="00B2309A" w:rsidRPr="00582AAB" w:rsidRDefault="00B2309A" w:rsidP="00B2309A">
            <w:pPr>
              <w:pStyle w:val="TableParagraph"/>
              <w:spacing w:line="207" w:lineRule="exact"/>
              <w:rPr>
                <w:rFonts w:asciiTheme="majorHAnsi" w:eastAsia="Franklin Gothic Book" w:hAnsiTheme="majorHAnsi" w:cs="Franklin Gothic Book"/>
                <w:sz w:val="20"/>
                <w:szCs w:val="20"/>
              </w:rPr>
            </w:pPr>
            <w:r w:rsidRPr="00582AAB">
              <w:rPr>
                <w:rFonts w:asciiTheme="majorHAnsi" w:hAnsiTheme="majorHAnsi"/>
                <w:spacing w:val="-1"/>
                <w:sz w:val="20"/>
                <w:szCs w:val="20"/>
              </w:rPr>
              <w:t>Statement</w:t>
            </w:r>
            <w:r w:rsidRPr="00582AAB">
              <w:rPr>
                <w:rFonts w:asciiTheme="majorHAnsi" w:hAnsiTheme="majorHAnsi"/>
                <w:spacing w:val="1"/>
                <w:sz w:val="20"/>
                <w:szCs w:val="20"/>
              </w:rPr>
              <w:t xml:space="preserve"> </w:t>
            </w:r>
            <w:r w:rsidRPr="00582AAB">
              <w:rPr>
                <w:rFonts w:asciiTheme="majorHAnsi" w:hAnsiTheme="majorHAnsi"/>
                <w:sz w:val="20"/>
                <w:szCs w:val="20"/>
              </w:rPr>
              <w:t>on</w:t>
            </w:r>
            <w:r w:rsidRPr="00582AAB">
              <w:rPr>
                <w:rFonts w:asciiTheme="majorHAnsi" w:hAnsiTheme="majorHAnsi"/>
                <w:spacing w:val="-2"/>
                <w:sz w:val="20"/>
                <w:szCs w:val="20"/>
              </w:rPr>
              <w:t xml:space="preserve"> </w:t>
            </w:r>
            <w:r w:rsidR="00C6533E">
              <w:rPr>
                <w:rFonts w:asciiTheme="majorHAnsi" w:hAnsiTheme="majorHAnsi"/>
                <w:spacing w:val="-1"/>
                <w:sz w:val="20"/>
                <w:szCs w:val="20"/>
              </w:rPr>
              <w:t>Academic I</w:t>
            </w:r>
            <w:r w:rsidRPr="00582AAB">
              <w:rPr>
                <w:rFonts w:asciiTheme="majorHAnsi" w:hAnsiTheme="majorHAnsi"/>
                <w:spacing w:val="-1"/>
                <w:sz w:val="20"/>
                <w:szCs w:val="20"/>
              </w:rPr>
              <w:t>ntegrity</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5C48D3" w14:textId="7380324E" w:rsidR="00B2309A" w:rsidRDefault="00B2309A" w:rsidP="00B2309A">
            <w:pPr>
              <w:pStyle w:val="TableParagraph"/>
              <w:spacing w:line="207" w:lineRule="exact"/>
              <w:ind w:left="103"/>
              <w:rPr>
                <w:rFonts w:asciiTheme="majorHAnsi" w:hAnsiTheme="majorHAnsi"/>
                <w:sz w:val="20"/>
                <w:szCs w:val="20"/>
              </w:rPr>
            </w:pPr>
            <w:r w:rsidRPr="43AB0EC8">
              <w:rPr>
                <w:rFonts w:asciiTheme="majorHAnsi" w:hAnsiTheme="majorHAnsi"/>
                <w:spacing w:val="-1"/>
                <w:sz w:val="20"/>
                <w:szCs w:val="20"/>
              </w:rPr>
              <w:t>See</w:t>
            </w:r>
            <w:r w:rsidRPr="43AB0EC8">
              <w:rPr>
                <w:rFonts w:asciiTheme="majorHAnsi" w:hAnsiTheme="majorHAnsi"/>
                <w:sz w:val="20"/>
                <w:szCs w:val="20"/>
              </w:rPr>
              <w:t xml:space="preserve"> the</w:t>
            </w:r>
            <w:r w:rsidRPr="43AB0EC8">
              <w:rPr>
                <w:rFonts w:asciiTheme="majorHAnsi" w:hAnsiTheme="majorHAnsi"/>
                <w:spacing w:val="-1"/>
                <w:sz w:val="20"/>
                <w:szCs w:val="20"/>
              </w:rPr>
              <w:t xml:space="preserve"> undergraduate</w:t>
            </w:r>
            <w:r w:rsidRPr="43AB0EC8">
              <w:rPr>
                <w:rFonts w:asciiTheme="majorHAnsi" w:hAnsiTheme="majorHAnsi"/>
                <w:spacing w:val="1"/>
                <w:sz w:val="20"/>
                <w:szCs w:val="20"/>
              </w:rPr>
              <w:t xml:space="preserve"> </w:t>
            </w:r>
            <w:r w:rsidRPr="43AB0EC8">
              <w:rPr>
                <w:rFonts w:asciiTheme="majorHAnsi" w:hAnsiTheme="majorHAnsi"/>
                <w:spacing w:val="-1"/>
                <w:sz w:val="20"/>
                <w:szCs w:val="20"/>
              </w:rPr>
              <w:t>catalog</w:t>
            </w:r>
            <w:r w:rsidRPr="43AB0EC8">
              <w:rPr>
                <w:rFonts w:asciiTheme="majorHAnsi" w:hAnsiTheme="majorHAnsi"/>
                <w:sz w:val="20"/>
                <w:szCs w:val="20"/>
              </w:rPr>
              <w:t xml:space="preserve"> </w:t>
            </w:r>
            <w:r w:rsidRPr="43AB0EC8">
              <w:rPr>
                <w:rFonts w:asciiTheme="majorHAnsi" w:hAnsiTheme="majorHAnsi"/>
                <w:spacing w:val="-1"/>
                <w:sz w:val="20"/>
                <w:szCs w:val="20"/>
              </w:rPr>
              <w:t xml:space="preserve">for </w:t>
            </w:r>
            <w:r w:rsidRPr="43AB0EC8">
              <w:rPr>
                <w:rFonts w:asciiTheme="majorHAnsi" w:hAnsiTheme="majorHAnsi"/>
                <w:sz w:val="20"/>
                <w:szCs w:val="20"/>
              </w:rPr>
              <w:t>this</w:t>
            </w:r>
            <w:r w:rsidRPr="43AB0EC8">
              <w:rPr>
                <w:rFonts w:asciiTheme="majorHAnsi" w:hAnsiTheme="majorHAnsi"/>
                <w:spacing w:val="-1"/>
                <w:sz w:val="20"/>
                <w:szCs w:val="20"/>
              </w:rPr>
              <w:t xml:space="preserve"> policy: </w:t>
            </w:r>
            <w:hyperlink r:id="rId12" w:history="1">
              <w:r w:rsidRPr="00A01D61">
                <w:rPr>
                  <w:rStyle w:val="Hyperlink"/>
                  <w:rFonts w:asciiTheme="majorHAnsi" w:hAnsiTheme="majorHAnsi"/>
                  <w:spacing w:val="-1"/>
                  <w:sz w:val="20"/>
                  <w:szCs w:val="20"/>
                </w:rPr>
                <w:t>http://catalog.colum.edu/content.php?catoid=15&amp;navoid=4529</w:t>
              </w:r>
            </w:hyperlink>
            <w:r>
              <w:rPr>
                <w:rFonts w:asciiTheme="majorHAnsi" w:hAnsiTheme="majorHAnsi"/>
                <w:spacing w:val="-1"/>
                <w:sz w:val="20"/>
                <w:szCs w:val="20"/>
              </w:rPr>
              <w:t xml:space="preserve"> </w:t>
            </w:r>
          </w:p>
          <w:p w14:paraId="68E8C42E" w14:textId="77777777" w:rsidR="00B2309A" w:rsidRPr="00582AAB" w:rsidRDefault="00B2309A" w:rsidP="00B2309A">
            <w:pPr>
              <w:pStyle w:val="TableParagraph"/>
              <w:spacing w:line="207" w:lineRule="exact"/>
              <w:ind w:left="103"/>
              <w:rPr>
                <w:rFonts w:asciiTheme="majorHAnsi" w:hAnsiTheme="majorHAnsi"/>
                <w:spacing w:val="-1"/>
                <w:sz w:val="20"/>
                <w:szCs w:val="20"/>
              </w:rPr>
            </w:pPr>
          </w:p>
          <w:p w14:paraId="51065762" w14:textId="1DEABE9F" w:rsidR="00B2309A" w:rsidRPr="00582AAB" w:rsidRDefault="00B2309A" w:rsidP="00B2309A">
            <w:pPr>
              <w:pStyle w:val="TableParagraph"/>
              <w:spacing w:line="207" w:lineRule="exact"/>
              <w:ind w:left="103"/>
              <w:rPr>
                <w:rFonts w:asciiTheme="majorHAnsi" w:eastAsia="Franklin Gothic Book" w:hAnsiTheme="majorHAnsi" w:cs="Franklin Gothic Book"/>
                <w:sz w:val="20"/>
                <w:szCs w:val="20"/>
              </w:rPr>
            </w:pPr>
          </w:p>
        </w:tc>
      </w:tr>
      <w:tr w:rsidR="00124808" w:rsidRPr="00582AAB" w14:paraId="685AD8FE" w14:textId="77777777" w:rsidTr="00124808">
        <w:trPr>
          <w:trHeight w:hRule="exact" w:val="848"/>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B03E55" w14:textId="24C7B945" w:rsidR="00124808" w:rsidRPr="00582AAB" w:rsidRDefault="00124808" w:rsidP="00B2309A">
            <w:pPr>
              <w:pStyle w:val="TableParagraph"/>
              <w:spacing w:line="207" w:lineRule="exact"/>
              <w:rPr>
                <w:rFonts w:asciiTheme="majorHAnsi" w:hAnsiTheme="majorHAnsi"/>
                <w:spacing w:val="-1"/>
                <w:sz w:val="20"/>
                <w:szCs w:val="20"/>
              </w:rPr>
            </w:pPr>
            <w:r>
              <w:rPr>
                <w:rFonts w:asciiTheme="majorHAnsi" w:hAnsiTheme="majorHAnsi"/>
                <w:spacing w:val="-1"/>
                <w:sz w:val="20"/>
                <w:szCs w:val="20"/>
              </w:rPr>
              <w:lastRenderedPageBreak/>
              <w:t>Undergraduate Academic Policies</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40544" w14:textId="08ACE65F" w:rsidR="00124808" w:rsidRPr="43AB0EC8" w:rsidRDefault="00124808" w:rsidP="00B2309A">
            <w:pPr>
              <w:pStyle w:val="TableParagraph"/>
              <w:spacing w:line="207" w:lineRule="exact"/>
              <w:ind w:left="103"/>
              <w:rPr>
                <w:rFonts w:asciiTheme="majorHAnsi" w:hAnsiTheme="majorHAnsi"/>
                <w:spacing w:val="-1"/>
                <w:sz w:val="20"/>
                <w:szCs w:val="20"/>
              </w:rPr>
            </w:pPr>
            <w:r>
              <w:rPr>
                <w:rFonts w:asciiTheme="majorHAnsi" w:hAnsiTheme="majorHAnsi"/>
                <w:spacing w:val="-1"/>
                <w:sz w:val="20"/>
                <w:szCs w:val="20"/>
              </w:rPr>
              <w:t xml:space="preserve">All Columbia College Chicago undergraduate academic policies are available in the catalog: </w:t>
            </w:r>
            <w:hyperlink r:id="rId13" w:history="1">
              <w:r w:rsidRPr="00A01D61">
                <w:rPr>
                  <w:rStyle w:val="Hyperlink"/>
                  <w:rFonts w:asciiTheme="majorHAnsi" w:hAnsiTheme="majorHAnsi"/>
                  <w:spacing w:val="-1"/>
                  <w:sz w:val="20"/>
                  <w:szCs w:val="20"/>
                </w:rPr>
                <w:t>http://catalog.colum.edu/content.php?catoid=15&amp;navoid=4531</w:t>
              </w:r>
            </w:hyperlink>
            <w:r>
              <w:rPr>
                <w:rFonts w:asciiTheme="majorHAnsi" w:hAnsiTheme="majorHAnsi"/>
                <w:spacing w:val="-1"/>
                <w:sz w:val="20"/>
                <w:szCs w:val="20"/>
              </w:rPr>
              <w:t xml:space="preserve"> </w:t>
            </w:r>
          </w:p>
        </w:tc>
      </w:tr>
      <w:tr w:rsidR="00B2309A" w:rsidRPr="00582AAB" w14:paraId="166A239B" w14:textId="77777777" w:rsidTr="43AB0EC8">
        <w:trPr>
          <w:trHeight w:hRule="exact" w:val="3530"/>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E1E9F6" w14:textId="44BB0642" w:rsidR="00B2309A" w:rsidRPr="00582AAB" w:rsidRDefault="00B2309A" w:rsidP="00B2309A">
            <w:pPr>
              <w:pStyle w:val="TableParagraph"/>
              <w:spacing w:before="159"/>
              <w:rPr>
                <w:rFonts w:asciiTheme="majorHAnsi" w:eastAsia="Franklin Gothic Book" w:hAnsiTheme="majorHAnsi" w:cs="Franklin Gothic Book"/>
                <w:sz w:val="20"/>
                <w:szCs w:val="20"/>
              </w:rPr>
            </w:pPr>
            <w:r w:rsidRPr="00582AAB">
              <w:rPr>
                <w:rFonts w:asciiTheme="majorHAnsi" w:hAnsiTheme="majorHAnsi"/>
                <w:spacing w:val="-1"/>
                <w:sz w:val="20"/>
                <w:szCs w:val="20"/>
              </w:rPr>
              <w:t>Students</w:t>
            </w:r>
            <w:r w:rsidRPr="00582AAB">
              <w:rPr>
                <w:rFonts w:asciiTheme="majorHAnsi" w:hAnsiTheme="majorHAnsi"/>
                <w:spacing w:val="1"/>
                <w:sz w:val="20"/>
                <w:szCs w:val="20"/>
              </w:rPr>
              <w:t xml:space="preserve"> </w:t>
            </w:r>
            <w:r w:rsidRPr="00582AAB">
              <w:rPr>
                <w:rFonts w:asciiTheme="majorHAnsi" w:hAnsiTheme="majorHAnsi"/>
                <w:spacing w:val="-1"/>
                <w:sz w:val="20"/>
                <w:szCs w:val="20"/>
              </w:rPr>
              <w:t>with Disabilities Statement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519266" w14:textId="64836B41" w:rsidR="00B2309A" w:rsidRPr="00AF74FD" w:rsidRDefault="00B2309A" w:rsidP="00B2309A">
            <w:pPr>
              <w:autoSpaceDE w:val="0"/>
              <w:autoSpaceDN w:val="0"/>
              <w:adjustRightInd w:val="0"/>
              <w:ind w:left="136" w:right="190"/>
              <w:rPr>
                <w:rFonts w:asciiTheme="majorHAnsi" w:hAnsiTheme="majorHAnsi" w:cs="Calibri"/>
                <w:kern w:val="1"/>
                <w:sz w:val="20"/>
                <w:szCs w:val="20"/>
              </w:rPr>
            </w:pPr>
            <w:r w:rsidRPr="00582AAB">
              <w:rPr>
                <w:rFonts w:asciiTheme="majorHAnsi" w:hAnsiTheme="majorHAnsi" w:cs="Calibri"/>
                <w:iCs/>
                <w:sz w:val="20"/>
                <w:szCs w:val="20"/>
              </w:rPr>
              <w:t>Columbia</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College</w:t>
            </w:r>
            <w:r w:rsidRPr="00582AAB">
              <w:rPr>
                <w:rFonts w:asciiTheme="majorHAnsi" w:hAnsiTheme="majorHAnsi" w:cs="Calibri"/>
                <w:iCs/>
                <w:spacing w:val="-3"/>
                <w:kern w:val="1"/>
                <w:sz w:val="20"/>
                <w:szCs w:val="20"/>
              </w:rPr>
              <w:t xml:space="preserve"> </w:t>
            </w:r>
            <w:r w:rsidRPr="00582AAB">
              <w:rPr>
                <w:rFonts w:asciiTheme="majorHAnsi" w:hAnsiTheme="majorHAnsi" w:cs="Calibri"/>
                <w:iCs/>
                <w:kern w:val="1"/>
                <w:sz w:val="20"/>
                <w:szCs w:val="20"/>
              </w:rPr>
              <w:t>Chicago</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seeks</w:t>
            </w:r>
            <w:r w:rsidRPr="00582AAB">
              <w:rPr>
                <w:rFonts w:asciiTheme="majorHAnsi" w:hAnsiTheme="majorHAnsi" w:cs="Calibri"/>
                <w:iCs/>
                <w:kern w:val="1"/>
                <w:sz w:val="20"/>
                <w:szCs w:val="20"/>
              </w:rPr>
              <w:t xml:space="preserve"> to</w:t>
            </w:r>
            <w:r w:rsidRPr="00582AAB">
              <w:rPr>
                <w:rFonts w:asciiTheme="majorHAnsi" w:hAnsiTheme="majorHAnsi" w:cs="Calibri"/>
                <w:iCs/>
                <w:spacing w:val="-2"/>
                <w:kern w:val="1"/>
                <w:sz w:val="20"/>
                <w:szCs w:val="20"/>
              </w:rPr>
              <w:t xml:space="preserve"> maintain </w:t>
            </w:r>
            <w:r w:rsidRPr="00582AAB">
              <w:rPr>
                <w:rFonts w:asciiTheme="majorHAnsi" w:hAnsiTheme="majorHAnsi" w:cs="Calibri"/>
                <w:iCs/>
                <w:kern w:val="1"/>
                <w:sz w:val="20"/>
                <w:szCs w:val="20"/>
              </w:rPr>
              <w:t>a</w:t>
            </w:r>
            <w:r w:rsidRPr="00582AAB">
              <w:rPr>
                <w:rFonts w:asciiTheme="majorHAnsi" w:hAnsiTheme="majorHAnsi" w:cs="Calibri"/>
                <w:iCs/>
                <w:spacing w:val="-2"/>
                <w:kern w:val="1"/>
                <w:sz w:val="20"/>
                <w:szCs w:val="20"/>
              </w:rPr>
              <w:t xml:space="preserve"> supportive</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academic</w:t>
            </w:r>
            <w:r w:rsidRPr="00582AAB">
              <w:rPr>
                <w:rFonts w:asciiTheme="majorHAnsi" w:hAnsiTheme="majorHAnsi" w:cs="Calibri"/>
                <w:iCs/>
                <w:spacing w:val="20"/>
                <w:kern w:val="1"/>
                <w:sz w:val="20"/>
                <w:szCs w:val="20"/>
              </w:rPr>
              <w:t xml:space="preserve"> </w:t>
            </w:r>
            <w:r w:rsidRPr="00582AAB">
              <w:rPr>
                <w:rFonts w:asciiTheme="majorHAnsi" w:hAnsiTheme="majorHAnsi" w:cs="Calibri"/>
                <w:iCs/>
                <w:spacing w:val="-2"/>
                <w:kern w:val="1"/>
                <w:sz w:val="20"/>
                <w:szCs w:val="20"/>
              </w:rPr>
              <w:t>environment</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for</w:t>
            </w:r>
            <w:r w:rsidRPr="00582AAB">
              <w:rPr>
                <w:rFonts w:asciiTheme="majorHAnsi" w:hAnsiTheme="majorHAnsi" w:cs="Calibri"/>
                <w:iCs/>
                <w:spacing w:val="-6"/>
                <w:kern w:val="1"/>
                <w:sz w:val="20"/>
                <w:szCs w:val="20"/>
              </w:rPr>
              <w:t xml:space="preserve"> </w:t>
            </w:r>
            <w:r w:rsidRPr="00582AAB">
              <w:rPr>
                <w:rFonts w:asciiTheme="majorHAnsi" w:hAnsiTheme="majorHAnsi" w:cs="Calibri"/>
                <w:iCs/>
                <w:spacing w:val="-2"/>
                <w:kern w:val="1"/>
                <w:sz w:val="20"/>
                <w:szCs w:val="20"/>
              </w:rPr>
              <w:t>students</w:t>
            </w:r>
            <w:r w:rsidRPr="00582AAB">
              <w:rPr>
                <w:rFonts w:asciiTheme="majorHAnsi" w:hAnsiTheme="majorHAnsi" w:cs="Calibri"/>
                <w:iCs/>
                <w:spacing w:val="-3"/>
                <w:kern w:val="1"/>
                <w:sz w:val="20"/>
                <w:szCs w:val="20"/>
              </w:rPr>
              <w:t xml:space="preserve"> </w:t>
            </w:r>
            <w:r w:rsidRPr="00582AAB">
              <w:rPr>
                <w:rFonts w:asciiTheme="majorHAnsi" w:hAnsiTheme="majorHAnsi" w:cs="Calibri"/>
                <w:iCs/>
                <w:kern w:val="1"/>
                <w:sz w:val="20"/>
                <w:szCs w:val="20"/>
              </w:rPr>
              <w:t>with</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disabilities.</w:t>
            </w:r>
            <w:r w:rsidRPr="00582AAB">
              <w:rPr>
                <w:rFonts w:asciiTheme="majorHAnsi" w:hAnsiTheme="majorHAnsi" w:cs="Calibri"/>
                <w:iCs/>
                <w:spacing w:val="-6"/>
                <w:kern w:val="1"/>
                <w:sz w:val="20"/>
                <w:szCs w:val="20"/>
              </w:rPr>
              <w:t xml:space="preserve"> Students seeking accommodations for a disability must register with the Services for Students with Disabilities (SSD) office.  Once registered, </w:t>
            </w:r>
            <w:r w:rsidRPr="00582AAB">
              <w:rPr>
                <w:rFonts w:asciiTheme="majorHAnsi" w:hAnsiTheme="majorHAnsi" w:cs="Calibri"/>
                <w:iCs/>
                <w:kern w:val="1"/>
                <w:sz w:val="20"/>
                <w:szCs w:val="20"/>
              </w:rPr>
              <w:t>a</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Columbia</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College</w:t>
            </w:r>
            <w:r w:rsidRPr="00582AAB">
              <w:rPr>
                <w:rFonts w:asciiTheme="majorHAnsi" w:hAnsiTheme="majorHAnsi" w:cs="Calibri"/>
                <w:iCs/>
                <w:spacing w:val="-3"/>
                <w:kern w:val="1"/>
                <w:sz w:val="20"/>
                <w:szCs w:val="20"/>
              </w:rPr>
              <w:t xml:space="preserve"> Chicago </w:t>
            </w:r>
            <w:r w:rsidRPr="00582AAB">
              <w:rPr>
                <w:rFonts w:asciiTheme="majorHAnsi" w:hAnsiTheme="majorHAnsi" w:cs="Calibri"/>
                <w:iCs/>
                <w:spacing w:val="-2"/>
                <w:kern w:val="1"/>
                <w:sz w:val="20"/>
                <w:szCs w:val="20"/>
              </w:rPr>
              <w:t>accommodation</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 xml:space="preserve">letter </w:t>
            </w:r>
            <w:r w:rsidRPr="00582AAB">
              <w:rPr>
                <w:rFonts w:asciiTheme="majorHAnsi" w:hAnsiTheme="majorHAnsi" w:cs="Calibri"/>
                <w:iCs/>
                <w:kern w:val="1"/>
                <w:sz w:val="20"/>
                <w:szCs w:val="20"/>
              </w:rPr>
              <w:t>will</w:t>
            </w:r>
            <w:r w:rsidRPr="00582AAB">
              <w:rPr>
                <w:rFonts w:asciiTheme="majorHAnsi" w:hAnsiTheme="majorHAnsi" w:cs="Calibri"/>
                <w:iCs/>
                <w:spacing w:val="20"/>
                <w:kern w:val="1"/>
                <w:sz w:val="20"/>
                <w:szCs w:val="20"/>
              </w:rPr>
              <w:t xml:space="preserve"> </w:t>
            </w:r>
            <w:r w:rsidRPr="00582AAB">
              <w:rPr>
                <w:rFonts w:asciiTheme="majorHAnsi" w:hAnsiTheme="majorHAnsi" w:cs="Calibri"/>
                <w:iCs/>
                <w:kern w:val="1"/>
                <w:sz w:val="20"/>
                <w:szCs w:val="20"/>
              </w:rPr>
              <w:t>be</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provided</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to</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the</w:t>
            </w:r>
            <w:r w:rsidRPr="00582AAB">
              <w:rPr>
                <w:rFonts w:asciiTheme="majorHAnsi" w:hAnsiTheme="majorHAnsi" w:cs="Calibri"/>
                <w:iCs/>
                <w:spacing w:val="-6"/>
                <w:kern w:val="1"/>
                <w:sz w:val="20"/>
                <w:szCs w:val="20"/>
              </w:rPr>
              <w:t xml:space="preserve"> </w:t>
            </w:r>
            <w:r w:rsidRPr="00582AAB">
              <w:rPr>
                <w:rFonts w:asciiTheme="majorHAnsi" w:hAnsiTheme="majorHAnsi" w:cs="Calibri"/>
                <w:iCs/>
                <w:spacing w:val="-2"/>
                <w:kern w:val="1"/>
                <w:sz w:val="20"/>
                <w:szCs w:val="20"/>
              </w:rPr>
              <w:t>student each semester.</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Students</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are</w:t>
            </w:r>
            <w:r w:rsidRPr="00582AAB">
              <w:rPr>
                <w:rFonts w:asciiTheme="majorHAnsi" w:hAnsiTheme="majorHAnsi" w:cs="Calibri"/>
                <w:iCs/>
                <w:spacing w:val="-6"/>
                <w:kern w:val="1"/>
                <w:sz w:val="20"/>
                <w:szCs w:val="20"/>
              </w:rPr>
              <w:t xml:space="preserve"> </w:t>
            </w:r>
            <w:r w:rsidRPr="00582AAB">
              <w:rPr>
                <w:rFonts w:asciiTheme="majorHAnsi" w:hAnsiTheme="majorHAnsi" w:cs="Calibri"/>
                <w:iCs/>
                <w:spacing w:val="-2"/>
                <w:kern w:val="1"/>
                <w:sz w:val="20"/>
                <w:szCs w:val="20"/>
              </w:rPr>
              <w:t>encouraged</w:t>
            </w:r>
            <w:r w:rsidRPr="00582AAB">
              <w:rPr>
                <w:rFonts w:asciiTheme="majorHAnsi" w:hAnsiTheme="majorHAnsi" w:cs="Calibri"/>
                <w:iCs/>
                <w:spacing w:val="-3"/>
                <w:kern w:val="1"/>
                <w:sz w:val="20"/>
                <w:szCs w:val="20"/>
              </w:rPr>
              <w:t xml:space="preserve"> </w:t>
            </w:r>
            <w:r w:rsidRPr="00582AAB">
              <w:rPr>
                <w:rFonts w:asciiTheme="majorHAnsi" w:hAnsiTheme="majorHAnsi" w:cs="Calibri"/>
                <w:iCs/>
                <w:kern w:val="1"/>
                <w:sz w:val="20"/>
                <w:szCs w:val="20"/>
              </w:rPr>
              <w:t>to</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present</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their</w:t>
            </w:r>
            <w:r w:rsidRPr="00582AAB">
              <w:rPr>
                <w:rFonts w:asciiTheme="majorHAnsi" w:hAnsiTheme="majorHAnsi" w:cs="Calibri"/>
                <w:iCs/>
                <w:spacing w:val="-6"/>
                <w:kern w:val="1"/>
                <w:sz w:val="20"/>
                <w:szCs w:val="20"/>
              </w:rPr>
              <w:t xml:space="preserve"> current </w:t>
            </w:r>
            <w:r w:rsidRPr="00582AAB">
              <w:rPr>
                <w:rFonts w:asciiTheme="majorHAnsi" w:hAnsiTheme="majorHAnsi" w:cs="Calibri"/>
                <w:iCs/>
                <w:spacing w:val="-2"/>
                <w:kern w:val="1"/>
                <w:sz w:val="20"/>
                <w:szCs w:val="20"/>
              </w:rPr>
              <w:t>accommodation</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 xml:space="preserve">letters </w:t>
            </w:r>
            <w:r w:rsidRPr="00582AAB">
              <w:rPr>
                <w:rFonts w:asciiTheme="majorHAnsi" w:hAnsiTheme="majorHAnsi" w:cs="Calibri"/>
                <w:iCs/>
                <w:kern w:val="1"/>
                <w:sz w:val="20"/>
                <w:szCs w:val="20"/>
              </w:rPr>
              <w:t>to</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each</w:t>
            </w:r>
            <w:r w:rsidRPr="00582AAB">
              <w:rPr>
                <w:rFonts w:asciiTheme="majorHAnsi" w:hAnsiTheme="majorHAnsi" w:cs="Calibri"/>
                <w:iCs/>
                <w:spacing w:val="-6"/>
                <w:kern w:val="1"/>
                <w:sz w:val="20"/>
                <w:szCs w:val="20"/>
              </w:rPr>
              <w:t xml:space="preserve"> </w:t>
            </w:r>
            <w:r w:rsidRPr="00582AAB">
              <w:rPr>
                <w:rFonts w:asciiTheme="majorHAnsi" w:hAnsiTheme="majorHAnsi" w:cs="Calibri"/>
                <w:iCs/>
                <w:spacing w:val="-2"/>
                <w:kern w:val="1"/>
                <w:sz w:val="20"/>
                <w:szCs w:val="20"/>
              </w:rPr>
              <w:t>instructor</w:t>
            </w:r>
            <w:r w:rsidRPr="00582AAB">
              <w:rPr>
                <w:rFonts w:asciiTheme="majorHAnsi" w:hAnsiTheme="majorHAnsi" w:cs="Calibri"/>
                <w:iCs/>
                <w:spacing w:val="-3"/>
                <w:kern w:val="1"/>
                <w:sz w:val="20"/>
                <w:szCs w:val="20"/>
              </w:rPr>
              <w:t xml:space="preserve"> </w:t>
            </w:r>
            <w:r w:rsidRPr="00582AAB">
              <w:rPr>
                <w:rFonts w:asciiTheme="majorHAnsi" w:hAnsiTheme="majorHAnsi" w:cs="Calibri"/>
                <w:iCs/>
                <w:kern w:val="1"/>
                <w:sz w:val="20"/>
                <w:szCs w:val="20"/>
              </w:rPr>
              <w:t>at</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the</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 xml:space="preserve">beginning </w:t>
            </w:r>
            <w:r w:rsidRPr="00582AAB">
              <w:rPr>
                <w:rFonts w:asciiTheme="majorHAnsi" w:hAnsiTheme="majorHAnsi" w:cs="Calibri"/>
                <w:iCs/>
                <w:kern w:val="1"/>
                <w:sz w:val="20"/>
                <w:szCs w:val="20"/>
              </w:rPr>
              <w:t>of</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the</w:t>
            </w:r>
            <w:r>
              <w:rPr>
                <w:rFonts w:asciiTheme="majorHAnsi" w:hAnsiTheme="majorHAnsi" w:cs="Calibri"/>
                <w:iCs/>
                <w:spacing w:val="40"/>
                <w:kern w:val="1"/>
                <w:sz w:val="20"/>
                <w:szCs w:val="20"/>
              </w:rPr>
              <w:t xml:space="preserve"> </w:t>
            </w:r>
            <w:r w:rsidRPr="00582AAB">
              <w:rPr>
                <w:rFonts w:asciiTheme="majorHAnsi" w:hAnsiTheme="majorHAnsi" w:cs="Calibri"/>
                <w:iCs/>
                <w:spacing w:val="-2"/>
                <w:kern w:val="1"/>
                <w:sz w:val="20"/>
                <w:szCs w:val="20"/>
              </w:rPr>
              <w:t>semester</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so</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that</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accommodations</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can</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be</w:t>
            </w:r>
            <w:r w:rsidRPr="00582AAB">
              <w:rPr>
                <w:rFonts w:asciiTheme="majorHAnsi" w:hAnsiTheme="majorHAnsi" w:cs="Calibri"/>
                <w:iCs/>
                <w:spacing w:val="-3"/>
                <w:kern w:val="1"/>
                <w:sz w:val="20"/>
                <w:szCs w:val="20"/>
              </w:rPr>
              <w:t xml:space="preserve"> </w:t>
            </w:r>
            <w:r w:rsidRPr="00582AAB">
              <w:rPr>
                <w:rFonts w:asciiTheme="majorHAnsi" w:hAnsiTheme="majorHAnsi" w:cs="Calibri"/>
                <w:iCs/>
                <w:spacing w:val="-2"/>
                <w:kern w:val="1"/>
                <w:sz w:val="20"/>
                <w:szCs w:val="20"/>
              </w:rPr>
              <w:t>arranged</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in</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a</w:t>
            </w:r>
            <w:r>
              <w:rPr>
                <w:rFonts w:asciiTheme="majorHAnsi" w:hAnsiTheme="majorHAnsi" w:cs="Calibri"/>
                <w:iCs/>
                <w:kern w:val="1"/>
                <w:sz w:val="20"/>
                <w:szCs w:val="20"/>
              </w:rPr>
              <w:t xml:space="preserve"> </w:t>
            </w:r>
            <w:r w:rsidRPr="00582AAB">
              <w:rPr>
                <w:rFonts w:asciiTheme="majorHAnsi" w:hAnsiTheme="majorHAnsi" w:cs="Calibri"/>
                <w:iCs/>
                <w:spacing w:val="-3"/>
                <w:kern w:val="1"/>
                <w:sz w:val="20"/>
                <w:szCs w:val="20"/>
              </w:rPr>
              <w:t xml:space="preserve"> </w:t>
            </w:r>
            <w:r w:rsidRPr="00582AAB">
              <w:rPr>
                <w:rFonts w:asciiTheme="majorHAnsi" w:hAnsiTheme="majorHAnsi" w:cs="Calibri"/>
                <w:iCs/>
                <w:kern w:val="1"/>
                <w:sz w:val="20"/>
                <w:szCs w:val="20"/>
              </w:rPr>
              <w:t>timely</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manner</w:t>
            </w:r>
            <w:r w:rsidRPr="00582AAB">
              <w:rPr>
                <w:rFonts w:asciiTheme="majorHAnsi" w:hAnsiTheme="majorHAnsi" w:cs="Calibri"/>
                <w:iCs/>
                <w:spacing w:val="-3"/>
                <w:kern w:val="1"/>
                <w:sz w:val="20"/>
                <w:szCs w:val="20"/>
              </w:rPr>
              <w:t xml:space="preserve"> </w:t>
            </w:r>
            <w:r w:rsidRPr="00582AAB">
              <w:rPr>
                <w:rFonts w:asciiTheme="majorHAnsi" w:hAnsiTheme="majorHAnsi" w:cs="Calibri"/>
                <w:iCs/>
                <w:kern w:val="1"/>
                <w:sz w:val="20"/>
                <w:szCs w:val="20"/>
              </w:rPr>
              <w:t>by</w:t>
            </w:r>
            <w:r w:rsidRPr="00582AAB">
              <w:rPr>
                <w:rFonts w:asciiTheme="majorHAnsi" w:hAnsiTheme="majorHAnsi" w:cs="Calibri"/>
                <w:iCs/>
                <w:spacing w:val="20"/>
                <w:kern w:val="1"/>
                <w:sz w:val="20"/>
                <w:szCs w:val="20"/>
              </w:rPr>
              <w:t xml:space="preserve"> </w:t>
            </w:r>
            <w:r w:rsidRPr="00582AAB">
              <w:rPr>
                <w:rFonts w:asciiTheme="majorHAnsi" w:hAnsiTheme="majorHAnsi" w:cs="Calibri"/>
                <w:iCs/>
                <w:kern w:val="1"/>
                <w:sz w:val="20"/>
                <w:szCs w:val="20"/>
              </w:rPr>
              <w:t>the</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College,</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the</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department,</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or</w:t>
            </w:r>
            <w:r w:rsidRPr="00582AAB">
              <w:rPr>
                <w:rFonts w:asciiTheme="majorHAnsi" w:hAnsiTheme="majorHAnsi" w:cs="Calibri"/>
                <w:iCs/>
                <w:spacing w:val="-6"/>
                <w:kern w:val="1"/>
                <w:sz w:val="20"/>
                <w:szCs w:val="20"/>
              </w:rPr>
              <w:t xml:space="preserve"> </w:t>
            </w:r>
            <w:r w:rsidRPr="00582AAB">
              <w:rPr>
                <w:rFonts w:asciiTheme="majorHAnsi" w:hAnsiTheme="majorHAnsi" w:cs="Calibri"/>
                <w:iCs/>
                <w:kern w:val="1"/>
                <w:sz w:val="20"/>
                <w:szCs w:val="20"/>
              </w:rPr>
              <w:t>the</w:t>
            </w:r>
            <w:r w:rsidRPr="00582AAB">
              <w:rPr>
                <w:rFonts w:asciiTheme="majorHAnsi" w:hAnsiTheme="majorHAnsi" w:cs="Calibri"/>
                <w:iCs/>
                <w:spacing w:val="-4"/>
                <w:kern w:val="1"/>
                <w:sz w:val="20"/>
                <w:szCs w:val="20"/>
              </w:rPr>
              <w:t xml:space="preserve"> </w:t>
            </w:r>
            <w:r w:rsidRPr="00582AAB">
              <w:rPr>
                <w:rFonts w:asciiTheme="majorHAnsi" w:hAnsiTheme="majorHAnsi" w:cs="Calibri"/>
                <w:iCs/>
                <w:kern w:val="1"/>
                <w:sz w:val="20"/>
                <w:szCs w:val="20"/>
              </w:rPr>
              <w:t>faculty</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member,</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as</w:t>
            </w:r>
            <w:r w:rsidRPr="00582AAB">
              <w:rPr>
                <w:rFonts w:asciiTheme="majorHAnsi" w:hAnsiTheme="majorHAnsi" w:cs="Calibri"/>
                <w:iCs/>
                <w:spacing w:val="-4"/>
                <w:kern w:val="1"/>
                <w:sz w:val="20"/>
                <w:szCs w:val="20"/>
              </w:rPr>
              <w:t xml:space="preserve"> </w:t>
            </w:r>
            <w:r w:rsidRPr="00582AAB">
              <w:rPr>
                <w:rFonts w:asciiTheme="majorHAnsi" w:hAnsiTheme="majorHAnsi" w:cs="Calibri"/>
                <w:iCs/>
                <w:spacing w:val="-2"/>
                <w:kern w:val="1"/>
                <w:sz w:val="20"/>
                <w:szCs w:val="20"/>
              </w:rPr>
              <w:t>appropriate.</w:t>
            </w:r>
            <w:r>
              <w:rPr>
                <w:rFonts w:asciiTheme="majorHAnsi" w:hAnsiTheme="majorHAnsi" w:cs="Calibri"/>
                <w:iCs/>
                <w:spacing w:val="-2"/>
                <w:kern w:val="1"/>
                <w:sz w:val="20"/>
                <w:szCs w:val="20"/>
              </w:rPr>
              <w:t xml:space="preserve"> </w:t>
            </w:r>
            <w:r w:rsidRPr="00582AAB">
              <w:rPr>
                <w:rFonts w:asciiTheme="majorHAnsi" w:hAnsiTheme="majorHAnsi"/>
                <w:iCs/>
                <w:spacing w:val="-2"/>
                <w:kern w:val="1"/>
                <w:sz w:val="20"/>
                <w:szCs w:val="20"/>
              </w:rPr>
              <w:t>Accommodations</w:t>
            </w:r>
            <w:r w:rsidRPr="00582AAB">
              <w:rPr>
                <w:rFonts w:asciiTheme="majorHAnsi" w:hAnsiTheme="majorHAnsi"/>
                <w:iCs/>
                <w:spacing w:val="-6"/>
                <w:kern w:val="1"/>
                <w:sz w:val="20"/>
                <w:szCs w:val="20"/>
              </w:rPr>
              <w:t xml:space="preserve"> </w:t>
            </w:r>
            <w:r w:rsidRPr="00582AAB">
              <w:rPr>
                <w:rFonts w:asciiTheme="majorHAnsi" w:hAnsiTheme="majorHAnsi"/>
                <w:iCs/>
                <w:spacing w:val="-2"/>
                <w:kern w:val="1"/>
                <w:sz w:val="20"/>
                <w:szCs w:val="20"/>
              </w:rPr>
              <w:t>begin</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at</w:t>
            </w:r>
            <w:r w:rsidRPr="00582AAB">
              <w:rPr>
                <w:rFonts w:asciiTheme="majorHAnsi" w:hAnsiTheme="majorHAnsi"/>
                <w:iCs/>
                <w:spacing w:val="-4"/>
                <w:kern w:val="1"/>
                <w:sz w:val="20"/>
                <w:szCs w:val="20"/>
              </w:rPr>
              <w:t xml:space="preserve"> </w:t>
            </w:r>
            <w:r w:rsidRPr="00582AAB">
              <w:rPr>
                <w:rFonts w:asciiTheme="majorHAnsi" w:hAnsiTheme="majorHAnsi"/>
                <w:iCs/>
                <w:spacing w:val="-2"/>
                <w:kern w:val="1"/>
                <w:sz w:val="20"/>
                <w:szCs w:val="20"/>
              </w:rPr>
              <w:t>the</w:t>
            </w:r>
            <w:r w:rsidRPr="00582AAB">
              <w:rPr>
                <w:rFonts w:asciiTheme="majorHAnsi" w:hAnsiTheme="majorHAnsi"/>
                <w:iCs/>
                <w:spacing w:val="-4"/>
                <w:kern w:val="1"/>
                <w:sz w:val="20"/>
                <w:szCs w:val="20"/>
              </w:rPr>
              <w:t xml:space="preserve"> </w:t>
            </w:r>
            <w:r w:rsidRPr="00582AAB">
              <w:rPr>
                <w:rFonts w:asciiTheme="majorHAnsi" w:hAnsiTheme="majorHAnsi"/>
                <w:iCs/>
                <w:spacing w:val="-2"/>
                <w:kern w:val="1"/>
                <w:sz w:val="20"/>
                <w:szCs w:val="20"/>
              </w:rPr>
              <w:t>time</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the</w:t>
            </w:r>
            <w:r w:rsidRPr="00582AAB">
              <w:rPr>
                <w:rFonts w:asciiTheme="majorHAnsi" w:hAnsiTheme="majorHAnsi"/>
                <w:iCs/>
                <w:spacing w:val="-4"/>
                <w:kern w:val="1"/>
                <w:sz w:val="20"/>
                <w:szCs w:val="20"/>
              </w:rPr>
              <w:t xml:space="preserve"> </w:t>
            </w:r>
            <w:r w:rsidRPr="00582AAB">
              <w:rPr>
                <w:rFonts w:asciiTheme="majorHAnsi" w:hAnsiTheme="majorHAnsi"/>
                <w:iCs/>
                <w:spacing w:val="-2"/>
                <w:kern w:val="1"/>
                <w:sz w:val="20"/>
                <w:szCs w:val="20"/>
              </w:rPr>
              <w:t>letter</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is</w:t>
            </w:r>
            <w:r w:rsidRPr="00582AAB">
              <w:rPr>
                <w:rFonts w:asciiTheme="majorHAnsi" w:hAnsiTheme="majorHAnsi"/>
                <w:iCs/>
                <w:spacing w:val="-4"/>
                <w:kern w:val="1"/>
                <w:sz w:val="20"/>
                <w:szCs w:val="20"/>
              </w:rPr>
              <w:t xml:space="preserve"> </w:t>
            </w:r>
            <w:r w:rsidRPr="00582AAB">
              <w:rPr>
                <w:rFonts w:asciiTheme="majorHAnsi" w:hAnsiTheme="majorHAnsi"/>
                <w:iCs/>
                <w:spacing w:val="-2"/>
                <w:kern w:val="1"/>
                <w:sz w:val="20"/>
                <w:szCs w:val="20"/>
              </w:rPr>
              <w:t>presented.</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Students</w:t>
            </w:r>
            <w:r>
              <w:rPr>
                <w:rFonts w:asciiTheme="majorHAnsi" w:hAnsiTheme="majorHAnsi"/>
                <w:iCs/>
                <w:spacing w:val="40"/>
                <w:kern w:val="1"/>
                <w:sz w:val="20"/>
                <w:szCs w:val="20"/>
              </w:rPr>
              <w:t xml:space="preserve"> </w:t>
            </w:r>
            <w:r w:rsidRPr="00582AAB">
              <w:rPr>
                <w:rFonts w:asciiTheme="majorHAnsi" w:hAnsiTheme="majorHAnsi"/>
                <w:iCs/>
                <w:kern w:val="1"/>
                <w:sz w:val="20"/>
                <w:szCs w:val="20"/>
              </w:rPr>
              <w:t>with</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disabilities</w:t>
            </w:r>
            <w:r w:rsidRPr="00582AAB">
              <w:rPr>
                <w:rFonts w:asciiTheme="majorHAnsi" w:hAnsiTheme="majorHAnsi"/>
                <w:iCs/>
                <w:spacing w:val="-3"/>
                <w:kern w:val="1"/>
                <w:sz w:val="20"/>
                <w:szCs w:val="20"/>
              </w:rPr>
              <w:t xml:space="preserve"> </w:t>
            </w:r>
            <w:r w:rsidRPr="00582AAB">
              <w:rPr>
                <w:rFonts w:asciiTheme="majorHAnsi" w:hAnsiTheme="majorHAnsi"/>
                <w:iCs/>
                <w:kern w:val="1"/>
                <w:sz w:val="20"/>
                <w:szCs w:val="20"/>
              </w:rPr>
              <w:t>who</w:t>
            </w:r>
            <w:r w:rsidRPr="00582AAB">
              <w:rPr>
                <w:rFonts w:asciiTheme="majorHAnsi" w:hAnsiTheme="majorHAnsi"/>
                <w:iCs/>
                <w:spacing w:val="-2"/>
                <w:kern w:val="1"/>
                <w:sz w:val="20"/>
                <w:szCs w:val="20"/>
              </w:rPr>
              <w:t xml:space="preserve"> </w:t>
            </w:r>
            <w:r w:rsidRPr="00582AAB">
              <w:rPr>
                <w:rFonts w:asciiTheme="majorHAnsi" w:hAnsiTheme="majorHAnsi"/>
                <w:iCs/>
                <w:kern w:val="1"/>
                <w:sz w:val="20"/>
                <w:szCs w:val="20"/>
              </w:rPr>
              <w:t>do</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not</w:t>
            </w:r>
            <w:r w:rsidRPr="00582AAB">
              <w:rPr>
                <w:rFonts w:asciiTheme="majorHAnsi" w:hAnsiTheme="majorHAnsi"/>
                <w:iCs/>
                <w:spacing w:val="-4"/>
                <w:kern w:val="1"/>
                <w:sz w:val="20"/>
                <w:szCs w:val="20"/>
              </w:rPr>
              <w:t xml:space="preserve"> </w:t>
            </w:r>
            <w:r w:rsidRPr="00582AAB">
              <w:rPr>
                <w:rFonts w:asciiTheme="majorHAnsi" w:hAnsiTheme="majorHAnsi"/>
                <w:iCs/>
                <w:spacing w:val="-2"/>
                <w:kern w:val="1"/>
                <w:sz w:val="20"/>
                <w:szCs w:val="20"/>
              </w:rPr>
              <w:t>have accommodation letters should</w:t>
            </w:r>
            <w:r w:rsidRPr="00582AAB">
              <w:rPr>
                <w:rFonts w:asciiTheme="majorHAnsi" w:hAnsiTheme="majorHAnsi"/>
                <w:iCs/>
                <w:kern w:val="1"/>
                <w:sz w:val="20"/>
                <w:szCs w:val="20"/>
              </w:rPr>
              <w:t xml:space="preserve"> </w:t>
            </w:r>
            <w:r w:rsidRPr="00582AAB">
              <w:rPr>
                <w:rFonts w:asciiTheme="majorHAnsi" w:hAnsiTheme="majorHAnsi"/>
                <w:iCs/>
                <w:spacing w:val="-2"/>
                <w:kern w:val="1"/>
                <w:sz w:val="20"/>
                <w:szCs w:val="20"/>
              </w:rPr>
              <w:t>visit</w:t>
            </w:r>
            <w:r w:rsidRPr="00582AAB">
              <w:rPr>
                <w:rFonts w:asciiTheme="majorHAnsi" w:hAnsiTheme="majorHAnsi"/>
                <w:iCs/>
                <w:spacing w:val="-3"/>
                <w:kern w:val="1"/>
                <w:sz w:val="20"/>
                <w:szCs w:val="20"/>
              </w:rPr>
              <w:t xml:space="preserve"> </w:t>
            </w:r>
            <w:r w:rsidRPr="00582AAB">
              <w:rPr>
                <w:rFonts w:asciiTheme="majorHAnsi" w:hAnsiTheme="majorHAnsi"/>
                <w:iCs/>
                <w:kern w:val="1"/>
                <w:sz w:val="20"/>
                <w:szCs w:val="20"/>
              </w:rPr>
              <w:t>the SSD office</w:t>
            </w:r>
            <w:r w:rsidRPr="00582AAB">
              <w:rPr>
                <w:rFonts w:asciiTheme="majorHAnsi" w:hAnsiTheme="majorHAnsi"/>
                <w:iCs/>
                <w:spacing w:val="-2"/>
                <w:kern w:val="1"/>
                <w:sz w:val="20"/>
                <w:szCs w:val="20"/>
              </w:rPr>
              <w:t xml:space="preserve">, </w:t>
            </w:r>
            <w:r w:rsidRPr="00582AAB">
              <w:rPr>
                <w:rFonts w:asciiTheme="majorHAnsi" w:hAnsiTheme="majorHAnsi"/>
                <w:iCs/>
                <w:kern w:val="1"/>
                <w:sz w:val="20"/>
                <w:szCs w:val="20"/>
              </w:rPr>
              <w:t>Room</w:t>
            </w:r>
            <w:r w:rsidRPr="00582AAB">
              <w:rPr>
                <w:rFonts w:asciiTheme="majorHAnsi" w:hAnsiTheme="majorHAnsi"/>
                <w:iCs/>
                <w:spacing w:val="-4"/>
                <w:kern w:val="1"/>
                <w:sz w:val="20"/>
                <w:szCs w:val="20"/>
              </w:rPr>
              <w:t xml:space="preserve"> </w:t>
            </w:r>
            <w:r>
              <w:rPr>
                <w:rFonts w:asciiTheme="majorHAnsi" w:hAnsiTheme="majorHAnsi"/>
                <w:iCs/>
                <w:spacing w:val="-2"/>
                <w:kern w:val="1"/>
                <w:sz w:val="20"/>
                <w:szCs w:val="20"/>
              </w:rPr>
              <w:t>311</w:t>
            </w:r>
            <w:r w:rsidRPr="00582AAB">
              <w:rPr>
                <w:rFonts w:asciiTheme="majorHAnsi" w:hAnsiTheme="majorHAnsi"/>
                <w:iCs/>
                <w:spacing w:val="-2"/>
                <w:kern w:val="1"/>
                <w:sz w:val="20"/>
                <w:szCs w:val="20"/>
              </w:rPr>
              <w:t xml:space="preserve"> </w:t>
            </w:r>
            <w:r w:rsidRPr="00582AAB">
              <w:rPr>
                <w:rFonts w:asciiTheme="majorHAnsi" w:hAnsiTheme="majorHAnsi"/>
                <w:iCs/>
                <w:kern w:val="1"/>
                <w:sz w:val="20"/>
                <w:szCs w:val="20"/>
              </w:rPr>
              <w:t>of</w:t>
            </w:r>
            <w:r w:rsidRPr="00582AAB">
              <w:rPr>
                <w:rFonts w:asciiTheme="majorHAnsi" w:hAnsiTheme="majorHAnsi"/>
                <w:iCs/>
                <w:spacing w:val="-4"/>
                <w:kern w:val="1"/>
                <w:sz w:val="20"/>
                <w:szCs w:val="20"/>
              </w:rPr>
              <w:t xml:space="preserve"> </w:t>
            </w:r>
            <w:r w:rsidRPr="00582AAB">
              <w:rPr>
                <w:rFonts w:asciiTheme="majorHAnsi" w:hAnsiTheme="majorHAnsi"/>
                <w:iCs/>
                <w:spacing w:val="-2"/>
                <w:kern w:val="1"/>
                <w:sz w:val="20"/>
                <w:szCs w:val="20"/>
              </w:rPr>
              <w:t>the</w:t>
            </w:r>
            <w:r w:rsidRPr="00582AAB">
              <w:rPr>
                <w:rFonts w:asciiTheme="majorHAnsi" w:hAnsiTheme="majorHAnsi"/>
                <w:iCs/>
                <w:spacing w:val="-3"/>
                <w:kern w:val="1"/>
                <w:sz w:val="20"/>
                <w:szCs w:val="20"/>
              </w:rPr>
              <w:t xml:space="preserve"> </w:t>
            </w:r>
            <w:r w:rsidRPr="00582AAB">
              <w:rPr>
                <w:rFonts w:asciiTheme="majorHAnsi" w:hAnsiTheme="majorHAnsi"/>
                <w:iCs/>
                <w:spacing w:val="-2"/>
                <w:kern w:val="1"/>
                <w:sz w:val="20"/>
                <w:szCs w:val="20"/>
              </w:rPr>
              <w:t>623</w:t>
            </w:r>
            <w:r w:rsidRPr="00582AAB">
              <w:rPr>
                <w:rFonts w:asciiTheme="majorHAnsi" w:hAnsiTheme="majorHAnsi"/>
                <w:iCs/>
                <w:spacing w:val="-3"/>
                <w:kern w:val="1"/>
                <w:sz w:val="20"/>
                <w:szCs w:val="20"/>
              </w:rPr>
              <w:t xml:space="preserve"> </w:t>
            </w:r>
            <w:r w:rsidRPr="00582AAB">
              <w:rPr>
                <w:rFonts w:asciiTheme="majorHAnsi" w:hAnsiTheme="majorHAnsi"/>
                <w:iCs/>
                <w:kern w:val="1"/>
                <w:sz w:val="20"/>
                <w:szCs w:val="20"/>
              </w:rPr>
              <w:t>S.</w:t>
            </w:r>
            <w:r w:rsidRPr="00582AAB">
              <w:rPr>
                <w:rFonts w:asciiTheme="majorHAnsi" w:hAnsiTheme="majorHAnsi"/>
                <w:iCs/>
                <w:spacing w:val="20"/>
                <w:kern w:val="1"/>
                <w:sz w:val="20"/>
                <w:szCs w:val="20"/>
              </w:rPr>
              <w:t xml:space="preserve"> </w:t>
            </w:r>
            <w:r w:rsidRPr="00582AAB">
              <w:rPr>
                <w:rFonts w:asciiTheme="majorHAnsi" w:hAnsiTheme="majorHAnsi"/>
                <w:iCs/>
                <w:kern w:val="1"/>
                <w:sz w:val="20"/>
                <w:szCs w:val="20"/>
              </w:rPr>
              <w:t xml:space="preserve">Wabash building, call </w:t>
            </w:r>
            <w:r w:rsidRPr="00582AAB">
              <w:rPr>
                <w:rFonts w:asciiTheme="majorHAnsi" w:hAnsiTheme="majorHAnsi"/>
                <w:iCs/>
                <w:spacing w:val="-2"/>
                <w:kern w:val="1"/>
                <w:sz w:val="20"/>
                <w:szCs w:val="20"/>
              </w:rPr>
              <w:t xml:space="preserve">312-369-8296, email </w:t>
            </w:r>
            <w:hyperlink r:id="rId14" w:history="1">
              <w:r w:rsidRPr="00582AAB">
                <w:rPr>
                  <w:rFonts w:asciiTheme="majorHAnsi" w:hAnsiTheme="majorHAnsi"/>
                  <w:iCs/>
                  <w:spacing w:val="-2"/>
                  <w:kern w:val="1"/>
                  <w:sz w:val="20"/>
                  <w:szCs w:val="20"/>
                </w:rPr>
                <w:t>SSD@colum.edu</w:t>
              </w:r>
            </w:hyperlink>
            <w:r w:rsidRPr="00582AAB">
              <w:rPr>
                <w:rFonts w:asciiTheme="majorHAnsi" w:hAnsiTheme="majorHAnsi"/>
                <w:iCs/>
                <w:spacing w:val="-2"/>
                <w:kern w:val="1"/>
                <w:sz w:val="20"/>
                <w:szCs w:val="20"/>
              </w:rPr>
              <w:t xml:space="preserve"> or visit colum.edu/ssd.</w:t>
            </w:r>
          </w:p>
        </w:tc>
      </w:tr>
      <w:tr w:rsidR="00B2309A" w:rsidRPr="00582AAB" w14:paraId="120BA950" w14:textId="77777777" w:rsidTr="00124808">
        <w:trPr>
          <w:trHeight w:hRule="exact" w:val="2081"/>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9EDA1E" w14:textId="5560B8B2" w:rsidR="00B2309A" w:rsidRPr="00582AAB" w:rsidRDefault="00B2309A" w:rsidP="00B2309A">
            <w:pPr>
              <w:rPr>
                <w:rFonts w:asciiTheme="majorHAnsi" w:hAnsiTheme="majorHAnsi"/>
                <w:sz w:val="20"/>
                <w:szCs w:val="20"/>
              </w:rPr>
            </w:pPr>
            <w:r w:rsidRPr="00582AAB">
              <w:rPr>
                <w:rFonts w:asciiTheme="majorHAnsi" w:hAnsiTheme="majorHAnsi"/>
                <w:sz w:val="20"/>
                <w:szCs w:val="20"/>
              </w:rPr>
              <w:t xml:space="preserve">Mandatory Attendance Policy Statement: </w:t>
            </w:r>
            <w:r w:rsidRPr="00582AAB">
              <w:rPr>
                <w:rFonts w:asciiTheme="majorHAnsi" w:hAnsiTheme="majorHAnsi"/>
                <w:sz w:val="20"/>
                <w:szCs w:val="20"/>
                <w:u w:val="single"/>
              </w:rPr>
              <w:t>for undergraduate syllabi only</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CA2575" w14:textId="54569F8A" w:rsidR="00B2309A" w:rsidRPr="00582AAB" w:rsidRDefault="00B2309A" w:rsidP="00B2309A">
            <w:pPr>
              <w:pStyle w:val="TableParagraph"/>
              <w:spacing w:line="207" w:lineRule="exact"/>
              <w:ind w:left="102"/>
              <w:rPr>
                <w:rFonts w:asciiTheme="majorHAnsi" w:hAnsiTheme="majorHAnsi"/>
                <w:spacing w:val="-1"/>
                <w:sz w:val="20"/>
                <w:szCs w:val="20"/>
              </w:rPr>
            </w:pPr>
            <w:r w:rsidRPr="00582AAB">
              <w:rPr>
                <w:rFonts w:asciiTheme="majorHAnsi" w:hAnsiTheme="majorHAnsi"/>
                <w:bCs/>
                <w:sz w:val="20"/>
                <w:szCs w:val="20"/>
              </w:rPr>
              <w:t xml:space="preserve">Students are required to attend class regularly.  Failure to attend class in the first two weeks of the term will negatively impact financial aid. </w:t>
            </w:r>
            <w:r w:rsidRPr="00582AAB">
              <w:rPr>
                <w:rFonts w:asciiTheme="majorHAnsi" w:hAnsiTheme="majorHAnsi"/>
                <w:sz w:val="20"/>
                <w:szCs w:val="20"/>
              </w:rPr>
              <w:t>If your professor reports that you failed to attend and participate in class during the add/drop period, a grade of NS (no-show) will be entered on your record for the course. Please note, you will still be charged tuition and fees for any course for which you receive a NS grade. For more information on non-attendance please visit the Student Financial Services</w:t>
            </w:r>
            <w:r w:rsidR="00124808">
              <w:rPr>
                <w:rFonts w:asciiTheme="majorHAnsi" w:hAnsiTheme="majorHAnsi"/>
                <w:sz w:val="20"/>
                <w:szCs w:val="20"/>
              </w:rPr>
              <w:t xml:space="preserve"> website </w:t>
            </w:r>
            <w:r w:rsidR="00124808" w:rsidRPr="00124808">
              <w:rPr>
                <w:rFonts w:asciiTheme="majorHAnsi" w:hAnsiTheme="majorHAnsi"/>
                <w:sz w:val="20"/>
                <w:szCs w:val="20"/>
              </w:rPr>
              <w:t>https://www.colum.edu/student-financial-services/index.html</w:t>
            </w:r>
            <w:r w:rsidR="00124808">
              <w:rPr>
                <w:rStyle w:val="Hyperlink"/>
                <w:rFonts w:asciiTheme="majorHAnsi" w:hAnsiTheme="majorHAnsi"/>
                <w:color w:val="auto"/>
                <w:sz w:val="20"/>
                <w:szCs w:val="20"/>
              </w:rPr>
              <w:t xml:space="preserve"> </w:t>
            </w:r>
          </w:p>
        </w:tc>
      </w:tr>
      <w:tr w:rsidR="00B2309A" w:rsidRPr="00582AAB" w14:paraId="173D7ED5" w14:textId="77777777" w:rsidTr="43AB0EC8">
        <w:trPr>
          <w:trHeight w:hRule="exact" w:val="5978"/>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D15A92" w14:textId="1DC51762" w:rsidR="00B2309A" w:rsidRPr="00BC0F31" w:rsidRDefault="00B2309A" w:rsidP="00B2309A">
            <w:pPr>
              <w:pStyle w:val="TableParagraph"/>
              <w:rPr>
                <w:rFonts w:asciiTheme="majorHAnsi" w:eastAsia="Times New Roman" w:hAnsiTheme="majorHAnsi" w:cs="Times New Roman"/>
                <w:sz w:val="20"/>
                <w:szCs w:val="20"/>
                <w:highlight w:val="yellow"/>
              </w:rPr>
            </w:pPr>
            <w:r w:rsidRPr="00926A44">
              <w:rPr>
                <w:rFonts w:asciiTheme="majorHAnsi" w:eastAsia="Times New Roman" w:hAnsiTheme="majorHAnsi" w:cs="Times New Roman"/>
                <w:sz w:val="20"/>
                <w:szCs w:val="20"/>
              </w:rPr>
              <w:t xml:space="preserve">Academic Progress Report Statement: </w:t>
            </w:r>
            <w:r w:rsidRPr="00926A44">
              <w:rPr>
                <w:rFonts w:asciiTheme="majorHAnsi" w:eastAsia="Times New Roman" w:hAnsiTheme="majorHAnsi" w:cs="Times New Roman"/>
                <w:sz w:val="20"/>
                <w:szCs w:val="20"/>
                <w:u w:val="single"/>
              </w:rPr>
              <w:t>for undergraduate syllabi only</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F34D6A" w14:textId="77777777" w:rsidR="00B2309A" w:rsidRPr="00BF5DE0" w:rsidRDefault="00B2309A" w:rsidP="00B2309A">
            <w:pPr>
              <w:rPr>
                <w:rFonts w:asciiTheme="majorHAnsi" w:hAnsiTheme="majorHAnsi"/>
                <w:sz w:val="20"/>
                <w:szCs w:val="20"/>
              </w:rPr>
            </w:pPr>
            <w:r>
              <w:rPr>
                <w:rFonts w:asciiTheme="majorHAnsi" w:hAnsiTheme="majorHAnsi"/>
                <w:sz w:val="20"/>
                <w:szCs w:val="20"/>
              </w:rPr>
              <w:t xml:space="preserve"> </w:t>
            </w:r>
            <w:r w:rsidRPr="00BF5DE0">
              <w:rPr>
                <w:rFonts w:asciiTheme="majorHAnsi" w:hAnsiTheme="majorHAnsi"/>
                <w:sz w:val="20"/>
                <w:szCs w:val="20"/>
              </w:rPr>
              <w:t>During week 6 of fall and spring terms, Columbia College Chicago measures the academic progress of all undergraduate students. The academic progress report is meant to provide a sense of your performance at this point in time. For each course in which you are enrolled, your instructor will assign you one of the following academic progress reports:</w:t>
            </w:r>
          </w:p>
          <w:p w14:paraId="2DEDA2B1" w14:textId="77777777" w:rsidR="00B2309A" w:rsidRPr="00BF5DE0" w:rsidRDefault="00B2309A" w:rsidP="00B2309A">
            <w:pPr>
              <w:pStyle w:val="ListParagraph"/>
              <w:widowControl/>
              <w:numPr>
                <w:ilvl w:val="0"/>
                <w:numId w:val="4"/>
              </w:numPr>
              <w:contextualSpacing/>
              <w:rPr>
                <w:rFonts w:asciiTheme="majorHAnsi" w:hAnsiTheme="majorHAnsi"/>
                <w:sz w:val="20"/>
                <w:szCs w:val="20"/>
              </w:rPr>
            </w:pPr>
            <w:r w:rsidRPr="00BF5DE0">
              <w:rPr>
                <w:rFonts w:asciiTheme="majorHAnsi" w:hAnsiTheme="majorHAnsi"/>
                <w:i/>
                <w:sz w:val="20"/>
                <w:szCs w:val="20"/>
              </w:rPr>
              <w:t xml:space="preserve">Exceeds basic expectations: </w:t>
            </w:r>
            <w:r w:rsidRPr="00BF5DE0">
              <w:rPr>
                <w:rFonts w:asciiTheme="majorHAnsi" w:hAnsiTheme="majorHAnsi"/>
                <w:sz w:val="20"/>
                <w:szCs w:val="20"/>
              </w:rPr>
              <w:t xml:space="preserve">Demonstrating performance at a very high level in the course, typically shown as consistent attendance, earning high grades on assignments and displaying a deep engagement with course content. </w:t>
            </w:r>
          </w:p>
          <w:p w14:paraId="10872936" w14:textId="77777777" w:rsidR="00B2309A" w:rsidRPr="00BF5DE0" w:rsidRDefault="00B2309A" w:rsidP="00B2309A">
            <w:pPr>
              <w:pStyle w:val="ListParagraph"/>
              <w:widowControl/>
              <w:numPr>
                <w:ilvl w:val="0"/>
                <w:numId w:val="4"/>
              </w:numPr>
              <w:contextualSpacing/>
              <w:rPr>
                <w:rFonts w:asciiTheme="majorHAnsi" w:hAnsiTheme="majorHAnsi"/>
                <w:sz w:val="20"/>
                <w:szCs w:val="20"/>
              </w:rPr>
            </w:pPr>
            <w:r w:rsidRPr="00BF5DE0">
              <w:rPr>
                <w:rFonts w:asciiTheme="majorHAnsi" w:hAnsiTheme="majorHAnsi"/>
                <w:i/>
                <w:sz w:val="20"/>
                <w:szCs w:val="20"/>
              </w:rPr>
              <w:t>Meets basic expectations:</w:t>
            </w:r>
            <w:r w:rsidRPr="00BF5DE0">
              <w:rPr>
                <w:rFonts w:asciiTheme="majorHAnsi" w:hAnsiTheme="majorHAnsi"/>
                <w:sz w:val="20"/>
                <w:szCs w:val="20"/>
              </w:rPr>
              <w:t xml:space="preserve"> Demonstrating behavior proven to produce success in college, such as consistent attendance, class participation, and on-time completion of assignments. </w:t>
            </w:r>
          </w:p>
          <w:p w14:paraId="2C44A5FB" w14:textId="77777777" w:rsidR="00B2309A" w:rsidRPr="00BF5DE0" w:rsidRDefault="00B2309A" w:rsidP="00B2309A">
            <w:pPr>
              <w:pStyle w:val="ListParagraph"/>
              <w:widowControl/>
              <w:numPr>
                <w:ilvl w:val="0"/>
                <w:numId w:val="4"/>
              </w:numPr>
              <w:contextualSpacing/>
              <w:rPr>
                <w:rFonts w:asciiTheme="majorHAnsi" w:hAnsiTheme="majorHAnsi"/>
                <w:sz w:val="20"/>
                <w:szCs w:val="20"/>
              </w:rPr>
            </w:pPr>
            <w:r w:rsidRPr="00BF5DE0">
              <w:rPr>
                <w:rFonts w:asciiTheme="majorHAnsi" w:hAnsiTheme="majorHAnsi"/>
                <w:i/>
                <w:sz w:val="20"/>
                <w:szCs w:val="20"/>
              </w:rPr>
              <w:t>Does not meet basic expectations:</w:t>
            </w:r>
            <w:r w:rsidRPr="00BF5DE0">
              <w:rPr>
                <w:rFonts w:asciiTheme="majorHAnsi" w:hAnsiTheme="majorHAnsi"/>
                <w:sz w:val="20"/>
                <w:szCs w:val="20"/>
              </w:rPr>
              <w:t xml:space="preserve"> Demonstrating behaviors known to put students at risk for failure, such as excessive absences, lack of class participation, and missed or incomplete assignments. </w:t>
            </w:r>
          </w:p>
          <w:p w14:paraId="6E8C4B9B" w14:textId="60A04BD9" w:rsidR="00B2309A" w:rsidRPr="00211A40" w:rsidRDefault="00B2309A" w:rsidP="00B2309A">
            <w:pPr>
              <w:rPr>
                <w:rFonts w:asciiTheme="majorHAnsi" w:hAnsiTheme="majorHAnsi"/>
                <w:sz w:val="20"/>
                <w:szCs w:val="20"/>
              </w:rPr>
            </w:pPr>
            <w:r w:rsidRPr="00BF5DE0">
              <w:rPr>
                <w:rFonts w:asciiTheme="majorHAnsi" w:hAnsiTheme="majorHAnsi"/>
                <w:sz w:val="20"/>
                <w:szCs w:val="20"/>
              </w:rPr>
              <w:t>While the academic progress report is not a final grade and will not affect your grade point average, it is a valuable indicator of your performance in the course to date. Columbia College Chicago is committed to your success, and this process is important to understand your progress towards that success. If you are not meeting basic expectations, you will receive this progress report via email and you are strongly encouraged to discuss course expectations with your instructor(s).</w:t>
            </w:r>
          </w:p>
        </w:tc>
      </w:tr>
      <w:tr w:rsidR="00B2309A" w:rsidRPr="00582AAB" w14:paraId="0229E462" w14:textId="77777777" w:rsidTr="43AB0EC8">
        <w:trPr>
          <w:trHeight w:hRule="exact" w:val="3692"/>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D26E03" w14:textId="34D330CC" w:rsidR="00B2309A" w:rsidRPr="00124808" w:rsidRDefault="00B2309A" w:rsidP="00B2309A">
            <w:pPr>
              <w:rPr>
                <w:rFonts w:asciiTheme="majorHAnsi" w:hAnsiTheme="majorHAnsi"/>
                <w:sz w:val="20"/>
                <w:szCs w:val="20"/>
              </w:rPr>
            </w:pPr>
            <w:r w:rsidRPr="00124808">
              <w:rPr>
                <w:rFonts w:asciiTheme="majorHAnsi" w:hAnsiTheme="majorHAnsi"/>
                <w:sz w:val="20"/>
                <w:szCs w:val="20"/>
              </w:rPr>
              <w:lastRenderedPageBreak/>
              <w:t>Counseling Services Statement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16DE17" w14:textId="77777777" w:rsidR="00B2309A" w:rsidRPr="00582AAB" w:rsidRDefault="00B2309A" w:rsidP="00B2309A">
            <w:pPr>
              <w:pStyle w:val="NormalWeb"/>
              <w:spacing w:before="2" w:after="2"/>
              <w:rPr>
                <w:rFonts w:asciiTheme="majorHAnsi" w:hAnsiTheme="majorHAnsi"/>
              </w:rPr>
            </w:pPr>
            <w:r w:rsidRPr="00582AAB">
              <w:rPr>
                <w:rFonts w:asciiTheme="majorHAnsi" w:hAnsiTheme="majorHAnsi"/>
                <w:b/>
                <w:bCs/>
              </w:rPr>
              <w:t xml:space="preserve">Counseling Services: </w:t>
            </w:r>
          </w:p>
          <w:p w14:paraId="1052F2CC" w14:textId="77777777" w:rsidR="00B2309A" w:rsidRPr="00582AAB" w:rsidRDefault="00B2309A" w:rsidP="00B2309A">
            <w:pPr>
              <w:pStyle w:val="NormalWeb"/>
              <w:spacing w:before="2" w:after="2"/>
              <w:ind w:left="720"/>
              <w:rPr>
                <w:rFonts w:asciiTheme="majorHAnsi" w:hAnsiTheme="majorHAnsi"/>
              </w:rPr>
            </w:pPr>
            <w:r w:rsidRPr="00582AAB">
              <w:rPr>
                <w:rFonts w:asciiTheme="majorHAnsi" w:hAnsiTheme="majorHAnsi"/>
              </w:rPr>
              <w:t xml:space="preserve">731 S. Plymouth Court, suite 112 </w:t>
            </w:r>
          </w:p>
          <w:p w14:paraId="593938CD" w14:textId="77777777" w:rsidR="00B2309A" w:rsidRPr="00582AAB" w:rsidRDefault="00B2309A" w:rsidP="00B2309A">
            <w:pPr>
              <w:pStyle w:val="NormalWeb"/>
              <w:spacing w:before="2" w:after="2"/>
              <w:ind w:left="720"/>
              <w:rPr>
                <w:rFonts w:asciiTheme="majorHAnsi" w:hAnsiTheme="majorHAnsi"/>
              </w:rPr>
            </w:pPr>
            <w:r w:rsidRPr="00582AAB">
              <w:rPr>
                <w:rFonts w:asciiTheme="majorHAnsi" w:hAnsiTheme="majorHAnsi"/>
              </w:rPr>
              <w:t xml:space="preserve">312.369.8700 counselingservices@colum.edu </w:t>
            </w:r>
          </w:p>
          <w:p w14:paraId="37163988" w14:textId="1659216E" w:rsidR="00B2309A" w:rsidRPr="00582AAB" w:rsidRDefault="00B2309A" w:rsidP="00B2309A">
            <w:pPr>
              <w:pStyle w:val="NormalWeb"/>
              <w:spacing w:before="2" w:after="2"/>
              <w:rPr>
                <w:rFonts w:asciiTheme="majorHAnsi" w:hAnsiTheme="majorHAnsi"/>
              </w:rPr>
            </w:pPr>
            <w:r w:rsidRPr="00582AAB">
              <w:rPr>
                <w:rFonts w:asciiTheme="majorHAnsi" w:hAnsiTheme="majorHAnsi"/>
              </w:rPr>
              <w:t>Services are designed to help students increase self-awareness and address mental health concerns with the goal of empowering students to manage challenging areas in their lives. All counseling services staff follow professional standards of confidentiality. Information discussed within a counseling relationship is not disclosed without written permission of the individual. Counseling Services are provided free of charge. The most utilized services include individual sessions, group sessions, and linkage to community services. A Columbia College student in a relationship with another Columbia College student, can also receive couple sessions. All currently enrolled students are eligible to receive 12 individual sessions per academic year.  Group sessions are unlimited.</w:t>
            </w:r>
          </w:p>
        </w:tc>
      </w:tr>
      <w:tr w:rsidR="00B2309A" w:rsidRPr="00582AAB" w14:paraId="760096C1" w14:textId="77777777" w:rsidTr="43AB0EC8">
        <w:trPr>
          <w:trHeight w:hRule="exact" w:val="3566"/>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1FB634" w14:textId="268187D6" w:rsidR="00B2309A" w:rsidRPr="00124808" w:rsidRDefault="00B2309A" w:rsidP="00B2309A">
            <w:pPr>
              <w:tabs>
                <w:tab w:val="left" w:pos="693"/>
                <w:tab w:val="center" w:pos="1848"/>
              </w:tabs>
              <w:jc w:val="both"/>
              <w:rPr>
                <w:rFonts w:asciiTheme="majorHAnsi" w:hAnsiTheme="majorHAnsi"/>
                <w:sz w:val="20"/>
                <w:szCs w:val="20"/>
              </w:rPr>
            </w:pPr>
            <w:r w:rsidRPr="00124808">
              <w:rPr>
                <w:rFonts w:asciiTheme="majorHAnsi" w:hAnsiTheme="majorHAnsi"/>
                <w:sz w:val="20"/>
                <w:szCs w:val="20"/>
              </w:rPr>
              <w:t>College Advising Statement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64CF11" w14:textId="77777777" w:rsidR="00B2309A" w:rsidRPr="00BF5DE0" w:rsidRDefault="00B2309A" w:rsidP="00B2309A">
            <w:pPr>
              <w:autoSpaceDE w:val="0"/>
              <w:autoSpaceDN w:val="0"/>
              <w:adjustRightInd w:val="0"/>
              <w:rPr>
                <w:rFonts w:asciiTheme="majorHAnsi" w:hAnsiTheme="majorHAnsi" w:cs="Cambria"/>
                <w:sz w:val="20"/>
                <w:szCs w:val="20"/>
              </w:rPr>
            </w:pPr>
            <w:r w:rsidRPr="00BF5DE0">
              <w:rPr>
                <w:rFonts w:asciiTheme="majorHAnsi" w:hAnsiTheme="majorHAnsi" w:cs="Calibri"/>
                <w:b/>
                <w:bCs/>
                <w:sz w:val="20"/>
                <w:szCs w:val="20"/>
              </w:rPr>
              <w:t>College Advising Center</w:t>
            </w:r>
          </w:p>
          <w:p w14:paraId="796872A6" w14:textId="77777777" w:rsidR="00B2309A" w:rsidRPr="00BF5DE0" w:rsidRDefault="00B2309A" w:rsidP="00B2309A">
            <w:pPr>
              <w:autoSpaceDE w:val="0"/>
              <w:autoSpaceDN w:val="0"/>
              <w:adjustRightInd w:val="0"/>
              <w:rPr>
                <w:rFonts w:asciiTheme="majorHAnsi" w:hAnsiTheme="majorHAnsi" w:cs="Cambria"/>
                <w:sz w:val="20"/>
                <w:szCs w:val="20"/>
              </w:rPr>
            </w:pPr>
            <w:r w:rsidRPr="00BF5DE0">
              <w:rPr>
                <w:rFonts w:asciiTheme="majorHAnsi" w:hAnsiTheme="majorHAnsi" w:cs="Calibri"/>
                <w:b/>
                <w:bCs/>
                <w:sz w:val="20"/>
                <w:szCs w:val="20"/>
              </w:rPr>
              <w:t>623 S. Wabash, Suite 300</w:t>
            </w:r>
          </w:p>
          <w:p w14:paraId="37034257" w14:textId="77777777" w:rsidR="00B2309A" w:rsidRPr="00BF5DE0" w:rsidRDefault="00B2309A" w:rsidP="00B2309A">
            <w:pPr>
              <w:autoSpaceDE w:val="0"/>
              <w:autoSpaceDN w:val="0"/>
              <w:adjustRightInd w:val="0"/>
              <w:rPr>
                <w:rFonts w:asciiTheme="majorHAnsi" w:hAnsiTheme="majorHAnsi" w:cs="Cambria"/>
                <w:sz w:val="20"/>
                <w:szCs w:val="20"/>
              </w:rPr>
            </w:pPr>
            <w:r w:rsidRPr="00BF5DE0">
              <w:rPr>
                <w:rFonts w:asciiTheme="majorHAnsi" w:hAnsiTheme="majorHAnsi" w:cs="Calibri"/>
                <w:b/>
                <w:bCs/>
                <w:sz w:val="20"/>
                <w:szCs w:val="20"/>
              </w:rPr>
              <w:t xml:space="preserve">312-369-7645 / </w:t>
            </w:r>
            <w:hyperlink r:id="rId15" w:history="1">
              <w:r w:rsidRPr="00BF5DE0">
                <w:rPr>
                  <w:rFonts w:asciiTheme="majorHAnsi" w:hAnsiTheme="majorHAnsi" w:cs="Calibri"/>
                  <w:b/>
                  <w:bCs/>
                  <w:sz w:val="20"/>
                  <w:szCs w:val="20"/>
                </w:rPr>
                <w:t>collegeadvising@colum.edu</w:t>
              </w:r>
            </w:hyperlink>
          </w:p>
          <w:p w14:paraId="3697BB7E" w14:textId="1314DD26" w:rsidR="00B2309A" w:rsidRPr="00582AAB" w:rsidRDefault="00B2309A" w:rsidP="00B2309A">
            <w:pPr>
              <w:pStyle w:val="NormalWeb"/>
              <w:spacing w:before="2" w:after="2"/>
              <w:rPr>
                <w:rFonts w:asciiTheme="majorHAnsi" w:hAnsiTheme="majorHAnsi"/>
                <w:spacing w:val="-1"/>
              </w:rPr>
            </w:pPr>
            <w:r w:rsidRPr="00BF5DE0">
              <w:rPr>
                <w:rFonts w:asciiTheme="majorHAnsi" w:hAnsiTheme="majorHAnsi" w:cs="Calibri"/>
              </w:rPr>
              <w:t xml:space="preserve">The College Advising Center assists undergraduate students with all transitional issues as they navigate their entire college experience. Academic Advisors in the College Advising Center guide students in creating and implementing an educational and professional plan as they progress from orientation toward graduation. As students take responsibility for their academic and career goals, they should meet with their academic advisor on a regular basis. Students at Columbia are expected to meet with their academic advisor at least once a semester during their first year, and once an academic year until graduation. </w:t>
            </w:r>
            <w:r w:rsidRPr="00BF5DE0">
              <w:rPr>
                <w:rFonts w:asciiTheme="majorHAnsi" w:hAnsiTheme="majorHAnsi"/>
              </w:rPr>
              <w:t xml:space="preserve">Students can make an appointment through Oasis (using the “Make Appointments” tab) or by </w:t>
            </w:r>
            <w:r>
              <w:rPr>
                <w:rFonts w:asciiTheme="majorHAnsi" w:hAnsiTheme="majorHAnsi"/>
              </w:rPr>
              <w:t>contacting the College Advising Center.</w:t>
            </w:r>
          </w:p>
        </w:tc>
      </w:tr>
      <w:tr w:rsidR="00C6533E" w:rsidRPr="00582AAB" w14:paraId="65291188" w14:textId="77777777" w:rsidTr="43AB0EC8">
        <w:trPr>
          <w:trHeight w:hRule="exact" w:val="2909"/>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3E605C" w14:textId="6768C66C" w:rsidR="00C6533E" w:rsidRPr="00124808" w:rsidRDefault="00C6533E" w:rsidP="00B2309A">
            <w:pPr>
              <w:rPr>
                <w:rFonts w:asciiTheme="majorHAnsi" w:hAnsiTheme="majorHAnsi"/>
                <w:sz w:val="20"/>
                <w:szCs w:val="20"/>
              </w:rPr>
            </w:pPr>
            <w:r>
              <w:rPr>
                <w:rFonts w:asciiTheme="majorHAnsi" w:hAnsiTheme="majorHAnsi"/>
                <w:sz w:val="20"/>
                <w:szCs w:val="20"/>
              </w:rPr>
              <w:t>The Career Center</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732481" w14:textId="77777777" w:rsidR="00C6533E" w:rsidRPr="00C6533E" w:rsidRDefault="00C6533E" w:rsidP="00C6533E">
            <w:pPr>
              <w:rPr>
                <w:rFonts w:asciiTheme="majorHAnsi" w:hAnsiTheme="majorHAnsi"/>
                <w:sz w:val="20"/>
                <w:szCs w:val="20"/>
              </w:rPr>
            </w:pPr>
            <w:r w:rsidRPr="00C6533E">
              <w:rPr>
                <w:rFonts w:asciiTheme="majorHAnsi" w:hAnsiTheme="majorHAnsi"/>
                <w:sz w:val="20"/>
                <w:szCs w:val="20"/>
              </w:rPr>
              <w:t xml:space="preserve">The Career Center </w:t>
            </w:r>
          </w:p>
          <w:p w14:paraId="13F5C7EB" w14:textId="6606C4A4" w:rsidR="00C6533E" w:rsidRPr="00C6533E" w:rsidRDefault="00C6533E" w:rsidP="00C6533E">
            <w:pPr>
              <w:rPr>
                <w:rFonts w:asciiTheme="majorHAnsi" w:hAnsiTheme="majorHAnsi"/>
                <w:sz w:val="20"/>
                <w:szCs w:val="20"/>
              </w:rPr>
            </w:pPr>
            <w:r w:rsidRPr="00C6533E">
              <w:rPr>
                <w:rFonts w:asciiTheme="majorHAnsi" w:hAnsiTheme="majorHAnsi"/>
                <w:sz w:val="20"/>
                <w:szCs w:val="20"/>
              </w:rPr>
              <w:t>618 S. Michigan Avenue, First Floor</w:t>
            </w:r>
            <w:r w:rsidRPr="00C6533E">
              <w:rPr>
                <w:rFonts w:asciiTheme="majorHAnsi" w:hAnsiTheme="majorHAnsi"/>
                <w:sz w:val="20"/>
                <w:szCs w:val="20"/>
              </w:rPr>
              <w:br/>
              <w:t>Chicago, IL 60605</w:t>
            </w:r>
          </w:p>
          <w:p w14:paraId="5C715155" w14:textId="77777777" w:rsidR="00C6533E" w:rsidRPr="00C6533E" w:rsidRDefault="00C6533E" w:rsidP="00C6533E">
            <w:pPr>
              <w:rPr>
                <w:rFonts w:asciiTheme="majorHAnsi" w:hAnsiTheme="majorHAnsi"/>
                <w:sz w:val="20"/>
                <w:szCs w:val="20"/>
              </w:rPr>
            </w:pPr>
            <w:r w:rsidRPr="00C6533E">
              <w:rPr>
                <w:rFonts w:asciiTheme="majorHAnsi" w:hAnsiTheme="majorHAnsi"/>
                <w:sz w:val="20"/>
                <w:szCs w:val="20"/>
              </w:rPr>
              <w:t>312.369.7280</w:t>
            </w:r>
          </w:p>
          <w:p w14:paraId="2CB2A504" w14:textId="200A446E" w:rsidR="00C6533E" w:rsidRPr="00C6533E" w:rsidRDefault="00C6533E" w:rsidP="00C6533E">
            <w:pPr>
              <w:rPr>
                <w:rFonts w:asciiTheme="majorHAnsi" w:hAnsiTheme="majorHAnsi"/>
                <w:sz w:val="20"/>
                <w:szCs w:val="20"/>
              </w:rPr>
            </w:pPr>
            <w:hyperlink r:id="rId16" w:history="1">
              <w:r w:rsidRPr="00A01D61">
                <w:rPr>
                  <w:rStyle w:val="Hyperlink"/>
                  <w:rFonts w:asciiTheme="majorHAnsi" w:hAnsiTheme="majorHAnsi"/>
                  <w:sz w:val="20"/>
                  <w:szCs w:val="20"/>
                </w:rPr>
                <w:t>careercenter@colum.edu</w:t>
              </w:r>
            </w:hyperlink>
            <w:r>
              <w:rPr>
                <w:rFonts w:asciiTheme="majorHAnsi" w:hAnsiTheme="majorHAnsi"/>
                <w:sz w:val="20"/>
                <w:szCs w:val="20"/>
              </w:rPr>
              <w:t xml:space="preserve"> </w:t>
            </w:r>
          </w:p>
          <w:p w14:paraId="50B69F47" w14:textId="32FCF81F" w:rsidR="00C6533E" w:rsidRPr="00C6533E" w:rsidRDefault="00C6533E" w:rsidP="00C6533E">
            <w:pPr>
              <w:rPr>
                <w:rFonts w:asciiTheme="majorHAnsi" w:hAnsiTheme="majorHAnsi"/>
                <w:sz w:val="20"/>
                <w:szCs w:val="20"/>
              </w:rPr>
            </w:pPr>
            <w:r>
              <w:rPr>
                <w:rFonts w:asciiTheme="majorHAnsi" w:hAnsiTheme="majorHAnsi"/>
                <w:sz w:val="20"/>
                <w:szCs w:val="20"/>
              </w:rPr>
              <w:t xml:space="preserve">The Career Center </w:t>
            </w:r>
            <w:r w:rsidRPr="00C6533E">
              <w:rPr>
                <w:rFonts w:asciiTheme="majorHAnsi" w:hAnsiTheme="majorHAnsi"/>
                <w:sz w:val="20"/>
                <w:szCs w:val="20"/>
              </w:rPr>
              <w:t>develops programs and services to provide Columbia College Chicago students with self-knowledge, experience and connections to industry in order to develop career confidence, enhance their employability and pursue meaningful career-related experiences.</w:t>
            </w:r>
            <w:r>
              <w:rPr>
                <w:rFonts w:asciiTheme="majorHAnsi" w:hAnsiTheme="majorHAnsi"/>
                <w:sz w:val="20"/>
                <w:szCs w:val="20"/>
              </w:rPr>
              <w:t xml:space="preserve"> </w:t>
            </w:r>
            <w:hyperlink r:id="rId17" w:history="1">
              <w:r w:rsidRPr="00A01D61">
                <w:rPr>
                  <w:rStyle w:val="Hyperlink"/>
                  <w:rFonts w:asciiTheme="majorHAnsi" w:hAnsiTheme="majorHAnsi"/>
                  <w:sz w:val="20"/>
                  <w:szCs w:val="20"/>
                </w:rPr>
                <w:t>https://students.colum.edu/career-center/index.php</w:t>
              </w:r>
            </w:hyperlink>
            <w:r>
              <w:rPr>
                <w:rFonts w:asciiTheme="majorHAnsi" w:hAnsiTheme="majorHAnsi"/>
                <w:sz w:val="20"/>
                <w:szCs w:val="20"/>
              </w:rPr>
              <w:t xml:space="preserve"> </w:t>
            </w:r>
          </w:p>
          <w:p w14:paraId="7E037193" w14:textId="77777777" w:rsidR="00C6533E" w:rsidRPr="00C6533E" w:rsidRDefault="00C6533E" w:rsidP="00C6533E"/>
        </w:tc>
      </w:tr>
      <w:tr w:rsidR="00B2309A" w:rsidRPr="00582AAB" w14:paraId="7E6C4258" w14:textId="77777777" w:rsidTr="43AB0EC8">
        <w:trPr>
          <w:trHeight w:hRule="exact" w:val="2909"/>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F970E" w14:textId="6CA2C707" w:rsidR="00B2309A" w:rsidRPr="00124808" w:rsidRDefault="00B2309A" w:rsidP="00B2309A">
            <w:pPr>
              <w:rPr>
                <w:rFonts w:asciiTheme="majorHAnsi" w:hAnsiTheme="majorHAnsi"/>
                <w:sz w:val="20"/>
                <w:szCs w:val="20"/>
              </w:rPr>
            </w:pPr>
            <w:r w:rsidRPr="00124808">
              <w:rPr>
                <w:rFonts w:asciiTheme="majorHAnsi" w:hAnsiTheme="majorHAnsi"/>
                <w:sz w:val="20"/>
                <w:szCs w:val="20"/>
              </w:rPr>
              <w:lastRenderedPageBreak/>
              <w:t>The Learning Studio Statement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92037F" w14:textId="77777777" w:rsidR="00B2309A" w:rsidRPr="00BF5DE0" w:rsidRDefault="00B2309A" w:rsidP="00B2309A">
            <w:pPr>
              <w:pStyle w:val="NormalWeb"/>
              <w:spacing w:before="2" w:after="2"/>
              <w:rPr>
                <w:rFonts w:asciiTheme="majorHAnsi" w:hAnsiTheme="majorHAnsi"/>
              </w:rPr>
            </w:pPr>
            <w:r w:rsidRPr="00BF5DE0">
              <w:rPr>
                <w:rFonts w:asciiTheme="majorHAnsi" w:hAnsiTheme="majorHAnsi"/>
                <w:b/>
                <w:bCs/>
              </w:rPr>
              <w:t xml:space="preserve">The Learning Studio: </w:t>
            </w:r>
          </w:p>
          <w:p w14:paraId="1B9CF3F5" w14:textId="77777777" w:rsidR="00B2309A" w:rsidRPr="00BF5DE0" w:rsidRDefault="00B2309A" w:rsidP="00B2309A">
            <w:pPr>
              <w:pStyle w:val="NormalWeb"/>
              <w:spacing w:before="2" w:after="2"/>
              <w:rPr>
                <w:rFonts w:asciiTheme="majorHAnsi" w:hAnsiTheme="majorHAnsi"/>
                <w:b/>
              </w:rPr>
            </w:pPr>
            <w:r w:rsidRPr="00BF5DE0">
              <w:rPr>
                <w:rFonts w:asciiTheme="majorHAnsi" w:hAnsiTheme="majorHAnsi"/>
                <w:b/>
              </w:rPr>
              <w:t xml:space="preserve">33 E. Congress, first floor </w:t>
            </w:r>
          </w:p>
          <w:p w14:paraId="6F47C928" w14:textId="77777777" w:rsidR="00B2309A" w:rsidRPr="00BF5DE0" w:rsidRDefault="00B2309A" w:rsidP="00B2309A">
            <w:pPr>
              <w:pStyle w:val="NormalWeb"/>
              <w:spacing w:before="2" w:after="2"/>
              <w:rPr>
                <w:rFonts w:asciiTheme="majorHAnsi" w:hAnsiTheme="majorHAnsi"/>
                <w:b/>
              </w:rPr>
            </w:pPr>
            <w:r w:rsidRPr="00BF5DE0">
              <w:rPr>
                <w:rFonts w:asciiTheme="majorHAnsi" w:hAnsiTheme="majorHAnsi"/>
                <w:b/>
              </w:rPr>
              <w:t xml:space="preserve">312.369.8130 www.colum.edu/learningstudio </w:t>
            </w:r>
          </w:p>
          <w:p w14:paraId="276C3CFB" w14:textId="37C50610" w:rsidR="00B2309A" w:rsidRPr="00582AAB" w:rsidRDefault="00B2309A" w:rsidP="00124808">
            <w:pPr>
              <w:pStyle w:val="NormalWeb"/>
              <w:spacing w:before="2" w:after="2"/>
              <w:rPr>
                <w:rFonts w:asciiTheme="majorHAnsi" w:hAnsiTheme="majorHAnsi"/>
                <w:spacing w:val="-1"/>
              </w:rPr>
            </w:pPr>
            <w:r w:rsidRPr="00BF5DE0">
              <w:rPr>
                <w:rFonts w:asciiTheme="majorHAnsi" w:hAnsiTheme="majorHAnsi"/>
              </w:rPr>
              <w:t xml:space="preserve">The Learning Studio is an excellent resource for academic progress and success for all students at any level. The Learning Studio provides tutoring in several disciplines including science, mathematics, accounting, foreign languages, and writing. Supplemental instruction is also provided for some specific courses. Students are encouraged to visit the Learning Studio for additional academic support and assistance. </w:t>
            </w:r>
          </w:p>
        </w:tc>
      </w:tr>
      <w:tr w:rsidR="00B2309A" w:rsidRPr="00582AAB" w14:paraId="4A3A210F" w14:textId="77777777" w:rsidTr="43AB0EC8">
        <w:trPr>
          <w:trHeight w:hRule="exact" w:val="2459"/>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8077CA" w14:textId="3313135E" w:rsidR="00B2309A" w:rsidRPr="00582AAB" w:rsidRDefault="00B2309A" w:rsidP="00B2309A">
            <w:pPr>
              <w:pStyle w:val="TableParagraph"/>
              <w:rPr>
                <w:rFonts w:asciiTheme="majorHAnsi" w:hAnsiTheme="majorHAnsi"/>
                <w:spacing w:val="-1"/>
                <w:sz w:val="20"/>
                <w:szCs w:val="20"/>
              </w:rPr>
            </w:pPr>
            <w:r>
              <w:rPr>
                <w:rFonts w:asciiTheme="majorHAnsi" w:hAnsiTheme="majorHAnsi"/>
                <w:spacing w:val="-1"/>
                <w:sz w:val="20"/>
                <w:szCs w:val="20"/>
              </w:rPr>
              <w:t>Library Statement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9BCBD" w14:textId="43E9EC3E" w:rsidR="00B2309A" w:rsidRPr="004F695E" w:rsidRDefault="00B2309A" w:rsidP="00B2309A">
            <w:pPr>
              <w:autoSpaceDE w:val="0"/>
              <w:autoSpaceDN w:val="0"/>
              <w:adjustRightInd w:val="0"/>
              <w:rPr>
                <w:rFonts w:asciiTheme="majorHAnsi" w:hAnsiTheme="majorHAnsi" w:cs="Calibri"/>
                <w:sz w:val="20"/>
                <w:szCs w:val="20"/>
              </w:rPr>
            </w:pPr>
            <w:r w:rsidRPr="004F695E">
              <w:rPr>
                <w:rFonts w:asciiTheme="majorHAnsi" w:hAnsiTheme="majorHAnsi" w:cs="Calibri"/>
                <w:sz w:val="20"/>
                <w:szCs w:val="20"/>
              </w:rPr>
              <w:t>The Library serves students with resources and support for research, study, collaboration, fun, and information in all formats—books, ebooks, articles, primary sources, images, film, music, space, programs, technology, and equipment. Our specialized materials and services focus on what students need and want—</w:t>
            </w:r>
            <w:r w:rsidR="00124808">
              <w:rPr>
                <w:rFonts w:asciiTheme="majorHAnsi" w:hAnsiTheme="majorHAnsi" w:cs="Calibri"/>
                <w:sz w:val="20"/>
                <w:szCs w:val="20"/>
              </w:rPr>
              <w:t xml:space="preserve">open computers, </w:t>
            </w:r>
            <w:r w:rsidRPr="004F695E">
              <w:rPr>
                <w:rFonts w:asciiTheme="majorHAnsi" w:hAnsiTheme="majorHAnsi" w:cs="Calibri"/>
                <w:sz w:val="20"/>
                <w:szCs w:val="20"/>
              </w:rPr>
              <w:t xml:space="preserve">textbook reserves, study rooms, collaborative technology, </w:t>
            </w:r>
            <w:r w:rsidR="00124808">
              <w:rPr>
                <w:rFonts w:asciiTheme="majorHAnsi" w:hAnsiTheme="majorHAnsi" w:cs="Calibri"/>
                <w:sz w:val="20"/>
                <w:szCs w:val="20"/>
              </w:rPr>
              <w:t>e</w:t>
            </w:r>
            <w:r w:rsidRPr="004F695E">
              <w:rPr>
                <w:rFonts w:asciiTheme="majorHAnsi" w:hAnsiTheme="majorHAnsi" w:cs="Calibri"/>
                <w:sz w:val="20"/>
                <w:szCs w:val="20"/>
              </w:rPr>
              <w:t xml:space="preserve">quipment checkout (cameras, camcorders, projectors) and research assistance by chat, text, email, phone, or in-person. For more, see the website </w:t>
            </w:r>
            <w:hyperlink r:id="rId18" w:history="1">
              <w:r w:rsidRPr="004F695E">
                <w:rPr>
                  <w:rFonts w:asciiTheme="majorHAnsi" w:hAnsiTheme="majorHAnsi" w:cs="Calibri"/>
                  <w:color w:val="0000FF"/>
                  <w:sz w:val="20"/>
                  <w:szCs w:val="20"/>
                  <w:u w:val="single" w:color="0000FF"/>
                </w:rPr>
                <w:t>http://library.colum.edu/</w:t>
              </w:r>
            </w:hyperlink>
            <w:r w:rsidRPr="004F695E">
              <w:rPr>
                <w:rFonts w:asciiTheme="majorHAnsi" w:hAnsiTheme="majorHAnsi" w:cs="Calibri"/>
                <w:sz w:val="20"/>
                <w:szCs w:val="20"/>
              </w:rPr>
              <w:t xml:space="preserve">or drop by the Library (624 S. Michigan). </w:t>
            </w:r>
            <w:r w:rsidRPr="004F695E">
              <w:rPr>
                <w:rFonts w:asciiTheme="majorHAnsi" w:hAnsiTheme="majorHAnsi" w:cs="Calibri"/>
                <w:color w:val="0000FF"/>
                <w:sz w:val="20"/>
                <w:szCs w:val="20"/>
              </w:rPr>
              <w:t> </w:t>
            </w:r>
          </w:p>
          <w:p w14:paraId="1A8061F1" w14:textId="1A0A6073" w:rsidR="00B2309A" w:rsidRPr="004F695E" w:rsidRDefault="00B2309A" w:rsidP="00B2309A">
            <w:pPr>
              <w:tabs>
                <w:tab w:val="left" w:pos="463"/>
              </w:tabs>
              <w:spacing w:line="207" w:lineRule="exact"/>
              <w:ind w:left="102"/>
              <w:rPr>
                <w:rFonts w:asciiTheme="majorHAnsi" w:hAnsiTheme="majorHAnsi"/>
                <w:spacing w:val="-1"/>
                <w:sz w:val="20"/>
                <w:szCs w:val="20"/>
              </w:rPr>
            </w:pPr>
            <w:r w:rsidRPr="004F695E">
              <w:rPr>
                <w:rFonts w:asciiTheme="majorHAnsi" w:hAnsiTheme="majorHAnsi" w:cs="Calibri"/>
                <w:sz w:val="20"/>
                <w:szCs w:val="20"/>
              </w:rPr>
              <w:t> </w:t>
            </w:r>
          </w:p>
        </w:tc>
      </w:tr>
      <w:tr w:rsidR="00B2309A" w:rsidRPr="00582AAB" w14:paraId="0B25480E" w14:textId="77777777" w:rsidTr="00831B94">
        <w:trPr>
          <w:trHeight w:hRule="exact" w:val="3872"/>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F040D3" w14:textId="77777777" w:rsidR="00B2309A" w:rsidRDefault="00B2309A" w:rsidP="00B2309A">
            <w:pPr>
              <w:pStyle w:val="TableParagraph"/>
              <w:rPr>
                <w:rFonts w:asciiTheme="majorHAnsi" w:hAnsiTheme="majorHAnsi"/>
                <w:spacing w:val="-1"/>
                <w:sz w:val="20"/>
                <w:szCs w:val="20"/>
              </w:rPr>
            </w:pPr>
            <w:r>
              <w:rPr>
                <w:rFonts w:asciiTheme="majorHAnsi" w:hAnsiTheme="majorHAnsi"/>
                <w:spacing w:val="-1"/>
                <w:sz w:val="20"/>
                <w:szCs w:val="20"/>
              </w:rPr>
              <w:t xml:space="preserve">Student Government Association </w:t>
            </w:r>
          </w:p>
          <w:p w14:paraId="23AB665C" w14:textId="43F3C7B4" w:rsidR="00B2309A" w:rsidRDefault="00B2309A" w:rsidP="00B2309A">
            <w:pPr>
              <w:pStyle w:val="TableParagraph"/>
              <w:rPr>
                <w:rFonts w:asciiTheme="majorHAnsi" w:hAnsiTheme="majorHAnsi"/>
                <w:spacing w:val="-1"/>
                <w:sz w:val="20"/>
                <w:szCs w:val="20"/>
              </w:rPr>
            </w:pPr>
            <w:r>
              <w:rPr>
                <w:rFonts w:asciiTheme="majorHAnsi" w:hAnsiTheme="majorHAnsi"/>
                <w:spacing w:val="-1"/>
                <w:sz w:val="20"/>
                <w:szCs w:val="20"/>
              </w:rPr>
              <w:t>Statement</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49EBB9" w14:textId="7A411130" w:rsidR="00B2309A" w:rsidRPr="00831B94" w:rsidRDefault="00B2309A" w:rsidP="00B2309A">
            <w:pPr>
              <w:rPr>
                <w:rFonts w:asciiTheme="majorHAnsi" w:hAnsiTheme="majorHAnsi"/>
                <w:sz w:val="20"/>
                <w:szCs w:val="20"/>
              </w:rPr>
            </w:pPr>
            <w:r w:rsidRPr="00831B94">
              <w:rPr>
                <w:rFonts w:asciiTheme="majorHAnsi" w:hAnsiTheme="majorHAnsi"/>
                <w:sz w:val="20"/>
                <w:szCs w:val="20"/>
              </w:rPr>
              <w:t xml:space="preserve">The Student Government Association (SGA) of Columbia College Chicago represents the student voice and strives to construct a better union within the Columbia Community. SGA serves as the liaison between students and administration to improve the student experience, both inside and outside of the classroom. Through leadership and strong representation, our goal is to provide students with opportunities to grow academically, artistically, and professionally. </w:t>
            </w:r>
          </w:p>
          <w:p w14:paraId="1EE4E4C0" w14:textId="77777777" w:rsidR="00B2309A" w:rsidRPr="00831B94" w:rsidRDefault="00B2309A" w:rsidP="00B2309A">
            <w:pPr>
              <w:rPr>
                <w:rFonts w:asciiTheme="majorHAnsi" w:hAnsiTheme="majorHAnsi"/>
                <w:sz w:val="20"/>
                <w:szCs w:val="20"/>
              </w:rPr>
            </w:pPr>
            <w:r w:rsidRPr="00831B94">
              <w:rPr>
                <w:rFonts w:asciiTheme="majorHAnsi" w:hAnsiTheme="majorHAnsi"/>
                <w:sz w:val="20"/>
                <w:szCs w:val="20"/>
              </w:rPr>
              <w:t xml:space="preserve">SGA consists of an Executive Branch, Legislative Branch, and Committees of the Senate. All students currently enrolled at Columbia College Chicago are eligible to become a departmental, non-departmental senator or general member.  Annual programs include Meet SGA, Chair and Dean Town Halls, Senator Forum Weeks and Let's Chat. For more information please attend weekly meetings Tuesday's from 5pm-6pm at 916 S. Wabash (The Loft), or visit </w:t>
            </w:r>
            <w:hyperlink r:id="rId19" w:history="1">
              <w:r w:rsidRPr="00831B94">
                <w:rPr>
                  <w:rStyle w:val="Hyperlink"/>
                  <w:rFonts w:asciiTheme="majorHAnsi" w:hAnsiTheme="majorHAnsi"/>
                  <w:sz w:val="20"/>
                  <w:szCs w:val="20"/>
                </w:rPr>
                <w:t>www.colum.edu/sga</w:t>
              </w:r>
            </w:hyperlink>
            <w:r w:rsidRPr="00831B94">
              <w:rPr>
                <w:rFonts w:asciiTheme="majorHAnsi" w:hAnsiTheme="majorHAnsi"/>
                <w:sz w:val="20"/>
                <w:szCs w:val="20"/>
              </w:rPr>
              <w:t xml:space="preserve">. </w:t>
            </w:r>
          </w:p>
          <w:p w14:paraId="01829F48" w14:textId="77777777" w:rsidR="00B2309A" w:rsidRPr="00831B94" w:rsidRDefault="00B2309A" w:rsidP="00B2309A">
            <w:pPr>
              <w:autoSpaceDE w:val="0"/>
              <w:autoSpaceDN w:val="0"/>
              <w:adjustRightInd w:val="0"/>
              <w:rPr>
                <w:rFonts w:asciiTheme="majorHAnsi" w:hAnsiTheme="majorHAnsi" w:cs="Calibri"/>
                <w:sz w:val="20"/>
                <w:szCs w:val="20"/>
              </w:rPr>
            </w:pPr>
          </w:p>
        </w:tc>
      </w:tr>
      <w:tr w:rsidR="00B2309A" w:rsidRPr="00582AAB" w14:paraId="3107939F" w14:textId="77777777" w:rsidTr="43AB0EC8">
        <w:trPr>
          <w:trHeight w:hRule="exact" w:val="917"/>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16933B" w14:textId="77777777" w:rsidR="00B2309A" w:rsidRPr="00582AAB" w:rsidRDefault="00B2309A" w:rsidP="00B2309A">
            <w:pPr>
              <w:pStyle w:val="TableParagraph"/>
              <w:rPr>
                <w:rFonts w:asciiTheme="majorHAnsi" w:eastAsia="Franklin Gothic Book" w:hAnsiTheme="majorHAnsi" w:cs="Franklin Gothic Book"/>
                <w:sz w:val="20"/>
                <w:szCs w:val="20"/>
              </w:rPr>
            </w:pPr>
            <w:r w:rsidRPr="00582AAB">
              <w:rPr>
                <w:rFonts w:asciiTheme="majorHAnsi" w:hAnsiTheme="majorHAnsi"/>
                <w:spacing w:val="-1"/>
                <w:sz w:val="20"/>
                <w:szCs w:val="20"/>
              </w:rPr>
              <w:t>Schedule</w:t>
            </w:r>
            <w:r w:rsidRPr="00582AAB">
              <w:rPr>
                <w:rFonts w:asciiTheme="majorHAnsi" w:hAnsiTheme="majorHAnsi"/>
                <w:spacing w:val="1"/>
                <w:sz w:val="20"/>
                <w:szCs w:val="20"/>
              </w:rPr>
              <w:t xml:space="preserve"> </w:t>
            </w:r>
            <w:r w:rsidRPr="00582AAB">
              <w:rPr>
                <w:rFonts w:asciiTheme="majorHAnsi" w:hAnsiTheme="majorHAnsi"/>
                <w:spacing w:val="-1"/>
                <w:sz w:val="20"/>
                <w:szCs w:val="20"/>
              </w:rPr>
              <w:t>for</w:t>
            </w:r>
            <w:r w:rsidRPr="00582AAB">
              <w:rPr>
                <w:rFonts w:asciiTheme="majorHAnsi" w:hAnsiTheme="majorHAnsi"/>
                <w:sz w:val="20"/>
                <w:szCs w:val="20"/>
              </w:rPr>
              <w:t xml:space="preserve"> each</w:t>
            </w:r>
            <w:r w:rsidRPr="00582AAB">
              <w:rPr>
                <w:rFonts w:asciiTheme="majorHAnsi" w:hAnsiTheme="majorHAnsi"/>
                <w:spacing w:val="-1"/>
                <w:sz w:val="20"/>
                <w:szCs w:val="20"/>
              </w:rPr>
              <w:t xml:space="preserve"> class</w:t>
            </w:r>
            <w:r w:rsidRPr="00582AAB">
              <w:rPr>
                <w:rFonts w:asciiTheme="majorHAnsi" w:hAnsiTheme="majorHAnsi"/>
                <w:sz w:val="20"/>
                <w:szCs w:val="20"/>
              </w:rPr>
              <w:t xml:space="preserve"> </w:t>
            </w:r>
            <w:r w:rsidRPr="00582AAB">
              <w:rPr>
                <w:rFonts w:asciiTheme="majorHAnsi" w:hAnsiTheme="majorHAnsi"/>
                <w:spacing w:val="-1"/>
                <w:sz w:val="20"/>
                <w:szCs w:val="20"/>
              </w:rPr>
              <w:t>session</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1B2AEE" w14:textId="77777777" w:rsidR="00B2309A" w:rsidRPr="004F695E" w:rsidRDefault="00B2309A" w:rsidP="00B2309A">
            <w:pPr>
              <w:pStyle w:val="ListParagraph"/>
              <w:numPr>
                <w:ilvl w:val="0"/>
                <w:numId w:val="1"/>
              </w:numPr>
              <w:tabs>
                <w:tab w:val="left" w:pos="463"/>
              </w:tabs>
              <w:spacing w:line="207" w:lineRule="exact"/>
              <w:rPr>
                <w:rFonts w:asciiTheme="majorHAnsi" w:eastAsia="Franklin Gothic Book" w:hAnsiTheme="majorHAnsi" w:cs="Franklin Gothic Book"/>
                <w:sz w:val="20"/>
                <w:szCs w:val="20"/>
              </w:rPr>
            </w:pPr>
            <w:r w:rsidRPr="004F695E">
              <w:rPr>
                <w:rFonts w:asciiTheme="majorHAnsi" w:hAnsiTheme="majorHAnsi"/>
                <w:spacing w:val="-1"/>
                <w:sz w:val="20"/>
                <w:szCs w:val="20"/>
              </w:rPr>
              <w:t>Dates</w:t>
            </w:r>
            <w:r w:rsidRPr="004F695E">
              <w:rPr>
                <w:rFonts w:asciiTheme="majorHAnsi" w:hAnsiTheme="majorHAnsi"/>
                <w:sz w:val="20"/>
                <w:szCs w:val="20"/>
              </w:rPr>
              <w:t xml:space="preserve"> </w:t>
            </w:r>
            <w:r w:rsidRPr="004F695E">
              <w:rPr>
                <w:rFonts w:asciiTheme="majorHAnsi" w:hAnsiTheme="majorHAnsi"/>
                <w:spacing w:val="-1"/>
                <w:sz w:val="20"/>
                <w:szCs w:val="20"/>
              </w:rPr>
              <w:t>should</w:t>
            </w:r>
            <w:r w:rsidRPr="004F695E">
              <w:rPr>
                <w:rFonts w:asciiTheme="majorHAnsi" w:hAnsiTheme="majorHAnsi"/>
                <w:sz w:val="20"/>
                <w:szCs w:val="20"/>
              </w:rPr>
              <w:t xml:space="preserve"> </w:t>
            </w:r>
            <w:r w:rsidRPr="004F695E">
              <w:rPr>
                <w:rFonts w:asciiTheme="majorHAnsi" w:hAnsiTheme="majorHAnsi"/>
                <w:spacing w:val="-1"/>
                <w:sz w:val="20"/>
                <w:szCs w:val="20"/>
              </w:rPr>
              <w:t>be</w:t>
            </w:r>
            <w:r w:rsidRPr="004F695E">
              <w:rPr>
                <w:rFonts w:asciiTheme="majorHAnsi" w:hAnsiTheme="majorHAnsi"/>
                <w:sz w:val="20"/>
                <w:szCs w:val="20"/>
              </w:rPr>
              <w:t xml:space="preserve"> </w:t>
            </w:r>
            <w:r w:rsidRPr="004F695E">
              <w:rPr>
                <w:rFonts w:asciiTheme="majorHAnsi" w:hAnsiTheme="majorHAnsi"/>
                <w:spacing w:val="-1"/>
                <w:sz w:val="20"/>
                <w:szCs w:val="20"/>
              </w:rPr>
              <w:t>specific to the</w:t>
            </w:r>
            <w:r w:rsidRPr="004F695E">
              <w:rPr>
                <w:rFonts w:asciiTheme="majorHAnsi" w:hAnsiTheme="majorHAnsi"/>
                <w:sz w:val="20"/>
                <w:szCs w:val="20"/>
              </w:rPr>
              <w:t xml:space="preserve"> </w:t>
            </w:r>
            <w:r w:rsidRPr="004F695E">
              <w:rPr>
                <w:rFonts w:asciiTheme="majorHAnsi" w:hAnsiTheme="majorHAnsi"/>
                <w:spacing w:val="-1"/>
                <w:sz w:val="20"/>
                <w:szCs w:val="20"/>
              </w:rPr>
              <w:t>current</w:t>
            </w:r>
            <w:r w:rsidRPr="004F695E">
              <w:rPr>
                <w:rFonts w:asciiTheme="majorHAnsi" w:hAnsiTheme="majorHAnsi"/>
                <w:sz w:val="20"/>
                <w:szCs w:val="20"/>
              </w:rPr>
              <w:t xml:space="preserve"> </w:t>
            </w:r>
            <w:r w:rsidRPr="004F695E">
              <w:rPr>
                <w:rFonts w:asciiTheme="majorHAnsi" w:hAnsiTheme="majorHAnsi"/>
                <w:spacing w:val="-1"/>
                <w:sz w:val="20"/>
                <w:szCs w:val="20"/>
              </w:rPr>
              <w:t>semester.</w:t>
            </w:r>
          </w:p>
          <w:p w14:paraId="764AD25C" w14:textId="77777777" w:rsidR="00B2309A" w:rsidRPr="004F695E" w:rsidRDefault="00B2309A" w:rsidP="00B2309A">
            <w:pPr>
              <w:pStyle w:val="ListParagraph"/>
              <w:numPr>
                <w:ilvl w:val="0"/>
                <w:numId w:val="1"/>
              </w:numPr>
              <w:tabs>
                <w:tab w:val="left" w:pos="463"/>
              </w:tabs>
              <w:rPr>
                <w:rFonts w:asciiTheme="majorHAnsi" w:eastAsia="Franklin Gothic Book" w:hAnsiTheme="majorHAnsi" w:cs="Franklin Gothic Book"/>
                <w:sz w:val="20"/>
                <w:szCs w:val="20"/>
              </w:rPr>
            </w:pPr>
            <w:r w:rsidRPr="004F695E">
              <w:rPr>
                <w:rFonts w:asciiTheme="majorHAnsi" w:hAnsiTheme="majorHAnsi"/>
                <w:spacing w:val="-1"/>
                <w:sz w:val="20"/>
                <w:szCs w:val="20"/>
              </w:rPr>
              <w:t>Assignments</w:t>
            </w:r>
            <w:r w:rsidRPr="004F695E">
              <w:rPr>
                <w:rFonts w:asciiTheme="majorHAnsi" w:hAnsiTheme="majorHAnsi"/>
                <w:spacing w:val="-3"/>
                <w:sz w:val="20"/>
                <w:szCs w:val="20"/>
              </w:rPr>
              <w:t xml:space="preserve"> </w:t>
            </w:r>
            <w:r w:rsidRPr="004F695E">
              <w:rPr>
                <w:rFonts w:asciiTheme="majorHAnsi" w:hAnsiTheme="majorHAnsi"/>
                <w:spacing w:val="-1"/>
                <w:sz w:val="20"/>
                <w:szCs w:val="20"/>
              </w:rPr>
              <w:t>and</w:t>
            </w:r>
            <w:r w:rsidRPr="004F695E">
              <w:rPr>
                <w:rFonts w:asciiTheme="majorHAnsi" w:hAnsiTheme="majorHAnsi"/>
                <w:sz w:val="20"/>
                <w:szCs w:val="20"/>
              </w:rPr>
              <w:t xml:space="preserve"> </w:t>
            </w:r>
            <w:r w:rsidRPr="004F695E">
              <w:rPr>
                <w:rFonts w:asciiTheme="majorHAnsi" w:hAnsiTheme="majorHAnsi"/>
                <w:spacing w:val="-1"/>
                <w:sz w:val="20"/>
                <w:szCs w:val="20"/>
              </w:rPr>
              <w:t>readings.</w:t>
            </w:r>
          </w:p>
          <w:p w14:paraId="2F7514D3" w14:textId="77777777" w:rsidR="00B2309A" w:rsidRPr="004F695E" w:rsidRDefault="00B2309A" w:rsidP="00B2309A">
            <w:pPr>
              <w:pStyle w:val="ListParagraph"/>
              <w:numPr>
                <w:ilvl w:val="0"/>
                <w:numId w:val="1"/>
              </w:numPr>
              <w:tabs>
                <w:tab w:val="left" w:pos="463"/>
              </w:tabs>
              <w:rPr>
                <w:rFonts w:asciiTheme="majorHAnsi" w:eastAsia="Franklin Gothic Book" w:hAnsiTheme="majorHAnsi" w:cs="Franklin Gothic Book"/>
                <w:sz w:val="20"/>
                <w:szCs w:val="20"/>
              </w:rPr>
            </w:pPr>
            <w:r w:rsidRPr="004F695E">
              <w:rPr>
                <w:rFonts w:asciiTheme="majorHAnsi" w:hAnsiTheme="majorHAnsi"/>
                <w:spacing w:val="-1"/>
                <w:sz w:val="20"/>
                <w:szCs w:val="20"/>
              </w:rPr>
              <w:t>Due</w:t>
            </w:r>
            <w:r w:rsidRPr="004F695E">
              <w:rPr>
                <w:rFonts w:asciiTheme="majorHAnsi" w:hAnsiTheme="majorHAnsi"/>
                <w:sz w:val="20"/>
                <w:szCs w:val="20"/>
              </w:rPr>
              <w:t xml:space="preserve"> </w:t>
            </w:r>
            <w:r w:rsidRPr="004F695E">
              <w:rPr>
                <w:rFonts w:asciiTheme="majorHAnsi" w:hAnsiTheme="majorHAnsi"/>
                <w:spacing w:val="-1"/>
                <w:sz w:val="20"/>
                <w:szCs w:val="20"/>
              </w:rPr>
              <w:t>dates for assignments.</w:t>
            </w:r>
          </w:p>
          <w:p w14:paraId="39ACB0CE" w14:textId="10DA7B4C" w:rsidR="00B2309A" w:rsidRPr="004F695E" w:rsidRDefault="00B2309A" w:rsidP="00B2309A">
            <w:pPr>
              <w:pStyle w:val="ListParagraph"/>
              <w:numPr>
                <w:ilvl w:val="0"/>
                <w:numId w:val="1"/>
              </w:numPr>
              <w:tabs>
                <w:tab w:val="left" w:pos="463"/>
              </w:tabs>
              <w:rPr>
                <w:rFonts w:asciiTheme="majorHAnsi" w:eastAsia="Franklin Gothic Book" w:hAnsiTheme="majorHAnsi" w:cs="Franklin Gothic Book"/>
                <w:sz w:val="20"/>
                <w:szCs w:val="20"/>
              </w:rPr>
            </w:pPr>
            <w:r w:rsidRPr="004F695E">
              <w:rPr>
                <w:rFonts w:asciiTheme="majorHAnsi" w:hAnsiTheme="majorHAnsi"/>
                <w:spacing w:val="-1"/>
                <w:sz w:val="20"/>
                <w:szCs w:val="20"/>
              </w:rPr>
              <w:t>Dates</w:t>
            </w:r>
            <w:r w:rsidRPr="004F695E">
              <w:rPr>
                <w:rFonts w:asciiTheme="majorHAnsi" w:hAnsiTheme="majorHAnsi"/>
                <w:sz w:val="20"/>
                <w:szCs w:val="20"/>
              </w:rPr>
              <w:t xml:space="preserve"> </w:t>
            </w:r>
            <w:r w:rsidRPr="004F695E">
              <w:rPr>
                <w:rFonts w:asciiTheme="majorHAnsi" w:hAnsiTheme="majorHAnsi"/>
                <w:spacing w:val="-1"/>
                <w:sz w:val="20"/>
                <w:szCs w:val="20"/>
              </w:rPr>
              <w:t>of</w:t>
            </w:r>
            <w:r w:rsidRPr="004F695E">
              <w:rPr>
                <w:rFonts w:asciiTheme="majorHAnsi" w:hAnsiTheme="majorHAnsi"/>
                <w:sz w:val="20"/>
                <w:szCs w:val="20"/>
              </w:rPr>
              <w:t xml:space="preserve"> </w:t>
            </w:r>
            <w:r w:rsidRPr="004F695E">
              <w:rPr>
                <w:rFonts w:asciiTheme="majorHAnsi" w:hAnsiTheme="majorHAnsi"/>
                <w:spacing w:val="-1"/>
                <w:sz w:val="20"/>
                <w:szCs w:val="20"/>
              </w:rPr>
              <w:t>exams</w:t>
            </w:r>
            <w:r w:rsidR="00B46082">
              <w:rPr>
                <w:rFonts w:asciiTheme="majorHAnsi" w:hAnsiTheme="majorHAnsi"/>
                <w:spacing w:val="-1"/>
                <w:sz w:val="20"/>
                <w:szCs w:val="20"/>
              </w:rPr>
              <w:t xml:space="preserve"> and </w:t>
            </w:r>
            <w:bookmarkStart w:id="0" w:name="_GoBack"/>
            <w:bookmarkEnd w:id="0"/>
            <w:r w:rsidRPr="004F695E">
              <w:rPr>
                <w:rFonts w:asciiTheme="majorHAnsi" w:hAnsiTheme="majorHAnsi"/>
                <w:spacing w:val="-1"/>
                <w:sz w:val="20"/>
                <w:szCs w:val="20"/>
              </w:rPr>
              <w:t>quizzes.</w:t>
            </w:r>
          </w:p>
        </w:tc>
      </w:tr>
      <w:tr w:rsidR="00B2309A" w:rsidRPr="00582AAB" w14:paraId="1A063840" w14:textId="77777777" w:rsidTr="43AB0EC8">
        <w:trPr>
          <w:trHeight w:hRule="exact" w:val="1055"/>
        </w:trPr>
        <w:tc>
          <w:tcPr>
            <w:tcW w:w="3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B70ADD" w14:textId="6EC67082" w:rsidR="00B2309A" w:rsidRPr="00582AAB" w:rsidRDefault="00B2309A" w:rsidP="00B2309A">
            <w:pPr>
              <w:pStyle w:val="TableParagraph"/>
              <w:spacing w:before="93"/>
              <w:rPr>
                <w:rFonts w:asciiTheme="majorHAnsi" w:eastAsia="Franklin Gothic Book" w:hAnsiTheme="majorHAnsi" w:cs="Franklin Gothic Book"/>
                <w:sz w:val="20"/>
                <w:szCs w:val="20"/>
              </w:rPr>
            </w:pPr>
            <w:r>
              <w:rPr>
                <w:rFonts w:asciiTheme="majorHAnsi" w:hAnsiTheme="majorHAnsi"/>
                <w:spacing w:val="-1"/>
                <w:sz w:val="20"/>
                <w:szCs w:val="20"/>
              </w:rPr>
              <w:t>Important Notice</w:t>
            </w:r>
          </w:p>
        </w:tc>
        <w:tc>
          <w:tcPr>
            <w:tcW w:w="59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287A6E" w14:textId="36F85FF0" w:rsidR="00B2309A" w:rsidRPr="00582AAB" w:rsidRDefault="00B2309A" w:rsidP="00B2309A">
            <w:pPr>
              <w:pStyle w:val="TableParagraph"/>
              <w:spacing w:line="207" w:lineRule="exact"/>
              <w:ind w:left="102"/>
              <w:rPr>
                <w:rFonts w:asciiTheme="majorHAnsi" w:eastAsia="Franklin Gothic Book" w:hAnsiTheme="majorHAnsi" w:cs="Franklin Gothic Book"/>
                <w:sz w:val="20"/>
                <w:szCs w:val="20"/>
              </w:rPr>
            </w:pPr>
            <w:r w:rsidRPr="00582AAB">
              <w:rPr>
                <w:rFonts w:asciiTheme="majorHAnsi" w:hAnsiTheme="majorHAnsi"/>
                <w:i/>
                <w:spacing w:val="-1"/>
                <w:sz w:val="20"/>
                <w:szCs w:val="20"/>
              </w:rPr>
              <w:t>This</w:t>
            </w:r>
            <w:r w:rsidRPr="00582AAB">
              <w:rPr>
                <w:rFonts w:asciiTheme="majorHAnsi" w:hAnsiTheme="majorHAnsi"/>
                <w:i/>
                <w:sz w:val="20"/>
                <w:szCs w:val="20"/>
              </w:rPr>
              <w:t xml:space="preserve"> </w:t>
            </w:r>
            <w:r w:rsidRPr="00582AAB">
              <w:rPr>
                <w:rFonts w:asciiTheme="majorHAnsi" w:hAnsiTheme="majorHAnsi"/>
                <w:i/>
                <w:spacing w:val="-1"/>
                <w:sz w:val="20"/>
                <w:szCs w:val="20"/>
              </w:rPr>
              <w:t>syllabus</w:t>
            </w:r>
            <w:r w:rsidRPr="00582AAB">
              <w:rPr>
                <w:rFonts w:asciiTheme="majorHAnsi" w:hAnsiTheme="majorHAnsi"/>
                <w:i/>
                <w:spacing w:val="1"/>
                <w:sz w:val="20"/>
                <w:szCs w:val="20"/>
              </w:rPr>
              <w:t xml:space="preserve"> </w:t>
            </w:r>
            <w:r w:rsidRPr="00582AAB">
              <w:rPr>
                <w:rFonts w:asciiTheme="majorHAnsi" w:hAnsiTheme="majorHAnsi"/>
                <w:i/>
                <w:spacing w:val="-1"/>
                <w:sz w:val="20"/>
                <w:szCs w:val="20"/>
              </w:rPr>
              <w:t>is</w:t>
            </w:r>
            <w:r w:rsidRPr="00582AAB">
              <w:rPr>
                <w:rFonts w:asciiTheme="majorHAnsi" w:hAnsiTheme="majorHAnsi"/>
                <w:i/>
                <w:sz w:val="20"/>
                <w:szCs w:val="20"/>
              </w:rPr>
              <w:t xml:space="preserve"> </w:t>
            </w:r>
            <w:r>
              <w:rPr>
                <w:rFonts w:asciiTheme="majorHAnsi" w:hAnsiTheme="majorHAnsi"/>
                <w:i/>
                <w:spacing w:val="-1"/>
                <w:sz w:val="20"/>
                <w:szCs w:val="20"/>
              </w:rPr>
              <w:t xml:space="preserve">intended to give the student guidance in what may be covered during the semester and will be followed as closely as possible. However, instructors reserve the right in their discretion to modify, supplement, and make changes as course needs arise. </w:t>
            </w:r>
          </w:p>
          <w:p w14:paraId="4AEDA600" w14:textId="4DD72715" w:rsidR="00B2309A" w:rsidRPr="00582AAB" w:rsidRDefault="00B2309A" w:rsidP="00B2309A">
            <w:pPr>
              <w:pStyle w:val="TableParagraph"/>
              <w:ind w:left="102"/>
              <w:rPr>
                <w:rFonts w:asciiTheme="majorHAnsi" w:eastAsia="Franklin Gothic Book" w:hAnsiTheme="majorHAnsi" w:cs="Franklin Gothic Book"/>
                <w:sz w:val="20"/>
                <w:szCs w:val="20"/>
              </w:rPr>
            </w:pPr>
          </w:p>
        </w:tc>
      </w:tr>
    </w:tbl>
    <w:p w14:paraId="7BA8B874" w14:textId="77777777" w:rsidR="00EA5328" w:rsidRPr="00582AAB" w:rsidRDefault="00EA5328">
      <w:pPr>
        <w:rPr>
          <w:rFonts w:asciiTheme="majorHAnsi" w:hAnsiTheme="majorHAnsi"/>
          <w:sz w:val="20"/>
          <w:szCs w:val="20"/>
        </w:rPr>
      </w:pPr>
    </w:p>
    <w:p w14:paraId="12B925BE" w14:textId="77777777" w:rsidR="00EA5328" w:rsidRPr="00582AAB" w:rsidRDefault="00EA5328">
      <w:pPr>
        <w:rPr>
          <w:rFonts w:asciiTheme="majorHAnsi" w:hAnsiTheme="majorHAnsi"/>
          <w:sz w:val="20"/>
          <w:szCs w:val="20"/>
        </w:rPr>
      </w:pPr>
    </w:p>
    <w:p w14:paraId="63E99734" w14:textId="77777777" w:rsidR="00EA5328" w:rsidRPr="00582AAB" w:rsidRDefault="00EA5328">
      <w:pPr>
        <w:rPr>
          <w:rFonts w:asciiTheme="majorHAnsi" w:hAnsiTheme="majorHAnsi"/>
          <w:sz w:val="20"/>
          <w:szCs w:val="20"/>
        </w:rPr>
      </w:pPr>
    </w:p>
    <w:p w14:paraId="135A940A" w14:textId="77777777" w:rsidR="00EA5328" w:rsidRPr="00582AAB" w:rsidRDefault="00EA5328">
      <w:pPr>
        <w:spacing w:before="11"/>
        <w:rPr>
          <w:rFonts w:asciiTheme="majorHAnsi" w:hAnsiTheme="majorHAnsi"/>
          <w:sz w:val="20"/>
          <w:szCs w:val="20"/>
        </w:rPr>
      </w:pPr>
    </w:p>
    <w:p w14:paraId="14EDF790" w14:textId="7198D98F" w:rsidR="00EA5328" w:rsidRPr="00582AAB" w:rsidRDefault="00EA5328">
      <w:pPr>
        <w:tabs>
          <w:tab w:val="left" w:pos="8827"/>
        </w:tabs>
        <w:spacing w:before="80"/>
        <w:ind w:left="295"/>
        <w:rPr>
          <w:rFonts w:asciiTheme="majorHAnsi" w:eastAsia="Franklin Gothic Book" w:hAnsiTheme="majorHAnsi" w:cs="Franklin Gothic Book"/>
          <w:sz w:val="20"/>
          <w:szCs w:val="20"/>
        </w:rPr>
      </w:pPr>
    </w:p>
    <w:sectPr w:rsidR="00EA5328" w:rsidRPr="00582AAB" w:rsidSect="007758BA">
      <w:headerReference w:type="default" r:id="rId20"/>
      <w:footerReference w:type="default" r:id="rId21"/>
      <w:type w:val="continuous"/>
      <w:pgSz w:w="12240" w:h="15840"/>
      <w:pgMar w:top="1360" w:right="1300" w:bottom="280" w:left="10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1701" w14:textId="77777777" w:rsidR="007C1523" w:rsidRDefault="007C1523" w:rsidP="00521263">
      <w:r>
        <w:separator/>
      </w:r>
    </w:p>
  </w:endnote>
  <w:endnote w:type="continuationSeparator" w:id="0">
    <w:p w14:paraId="3963E698" w14:textId="77777777" w:rsidR="007C1523" w:rsidRDefault="007C1523" w:rsidP="0052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3"/>
      <w:gridCol w:w="3313"/>
      <w:gridCol w:w="3313"/>
    </w:tblGrid>
    <w:tr w:rsidR="7EBC0E1C" w14:paraId="46F921C7" w14:textId="77777777" w:rsidTr="7EBC0E1C">
      <w:tc>
        <w:tcPr>
          <w:tcW w:w="3313" w:type="dxa"/>
        </w:tcPr>
        <w:p w14:paraId="62634A7E" w14:textId="763F93AA" w:rsidR="7EBC0E1C" w:rsidRDefault="7EBC0E1C" w:rsidP="7EBC0E1C">
          <w:pPr>
            <w:pStyle w:val="Header"/>
            <w:ind w:left="-115"/>
          </w:pPr>
        </w:p>
      </w:tc>
      <w:tc>
        <w:tcPr>
          <w:tcW w:w="3313" w:type="dxa"/>
        </w:tcPr>
        <w:p w14:paraId="09106925" w14:textId="459EDCF3" w:rsidR="7EBC0E1C" w:rsidRDefault="7EBC0E1C" w:rsidP="7EBC0E1C">
          <w:pPr>
            <w:pStyle w:val="Header"/>
            <w:jc w:val="center"/>
          </w:pPr>
        </w:p>
      </w:tc>
      <w:tc>
        <w:tcPr>
          <w:tcW w:w="3313" w:type="dxa"/>
        </w:tcPr>
        <w:p w14:paraId="758F7BE5" w14:textId="107B8779" w:rsidR="7EBC0E1C" w:rsidRDefault="7EBC0E1C" w:rsidP="7EBC0E1C">
          <w:pPr>
            <w:pStyle w:val="Header"/>
            <w:ind w:right="-115"/>
            <w:jc w:val="right"/>
          </w:pPr>
        </w:p>
      </w:tc>
    </w:tr>
  </w:tbl>
  <w:p w14:paraId="7C1C995D" w14:textId="1C13763C" w:rsidR="7EBC0E1C" w:rsidRDefault="7EBC0E1C" w:rsidP="7EBC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DD20" w14:textId="77777777" w:rsidR="007C1523" w:rsidRDefault="007C1523" w:rsidP="00521263">
      <w:r>
        <w:separator/>
      </w:r>
    </w:p>
  </w:footnote>
  <w:footnote w:type="continuationSeparator" w:id="0">
    <w:p w14:paraId="2C86DEA8" w14:textId="77777777" w:rsidR="007C1523" w:rsidRDefault="007C1523" w:rsidP="0052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9028" w14:textId="53BE412E" w:rsidR="004E622B" w:rsidRDefault="004E622B">
    <w:pPr>
      <w:pStyle w:val="Header"/>
    </w:pPr>
    <w:r>
      <w:t>Columbia College Chicago</w:t>
    </w:r>
  </w:p>
  <w:p w14:paraId="7067D41E" w14:textId="77777777" w:rsidR="004E622B" w:rsidRDefault="004E622B">
    <w:pPr>
      <w:pStyle w:val="Header"/>
    </w:pPr>
    <w:r>
      <w:t>Office of the Provost</w:t>
    </w:r>
  </w:p>
  <w:p w14:paraId="5A41802D" w14:textId="4E58D4A3" w:rsidR="004E622B" w:rsidRDefault="00C64D8D">
    <w:pPr>
      <w:pStyle w:val="Header"/>
    </w:pPr>
    <w:r>
      <w:t>Academic Year 2018-2019</w:t>
    </w:r>
  </w:p>
  <w:p w14:paraId="7709710D" w14:textId="04A5BD15" w:rsidR="002D58EC" w:rsidRPr="002D58EC" w:rsidRDefault="008A508E">
    <w:pPr>
      <w:pStyle w:val="Header"/>
      <w:rPr>
        <w:i/>
      </w:rPr>
    </w:pPr>
    <w:r>
      <w:rPr>
        <w:i/>
      </w:rPr>
      <w:t>A</w:t>
    </w:r>
    <w:r w:rsidR="005D30D3">
      <w:rPr>
        <w:i/>
      </w:rPr>
      <w:t xml:space="preserve">ll syllabi, with required course information, course and grading policies, and detailed weekly calendar, </w:t>
    </w:r>
    <w:r w:rsidR="001833ED">
      <w:rPr>
        <w:i/>
      </w:rPr>
      <w:t>must</w:t>
    </w:r>
    <w:r w:rsidR="002D58EC">
      <w:rPr>
        <w:i/>
      </w:rPr>
      <w:t xml:space="preserve"> be posted </w:t>
    </w:r>
    <w:r w:rsidR="002D58EC" w:rsidRPr="00972B76">
      <w:rPr>
        <w:i/>
      </w:rPr>
      <w:t xml:space="preserve">online in </w:t>
    </w:r>
    <w:r w:rsidR="00E46BB5" w:rsidRPr="00972B76">
      <w:rPr>
        <w:i/>
      </w:rPr>
      <w:t>Canvas</w:t>
    </w:r>
    <w:r w:rsidR="002D58EC">
      <w:rPr>
        <w:i/>
      </w:rPr>
      <w:t xml:space="preserve"> at least one week prior to the first class session.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BB4"/>
    <w:multiLevelType w:val="hybridMultilevel"/>
    <w:tmpl w:val="00B8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57237"/>
    <w:multiLevelType w:val="hybridMultilevel"/>
    <w:tmpl w:val="FCD8A5BC"/>
    <w:lvl w:ilvl="0" w:tplc="89DE7CF0">
      <w:start w:val="1"/>
      <w:numFmt w:val="bullet"/>
      <w:lvlText w:val="◆"/>
      <w:lvlJc w:val="left"/>
      <w:pPr>
        <w:ind w:left="462" w:hanging="360"/>
      </w:pPr>
      <w:rPr>
        <w:rFonts w:ascii="Times New Roman" w:eastAsia="Times New Roman" w:hAnsi="Times New Roman" w:hint="default"/>
        <w:w w:val="75"/>
        <w:sz w:val="16"/>
        <w:szCs w:val="16"/>
      </w:rPr>
    </w:lvl>
    <w:lvl w:ilvl="1" w:tplc="8D72C5AC">
      <w:start w:val="1"/>
      <w:numFmt w:val="bullet"/>
      <w:lvlText w:val="•"/>
      <w:lvlJc w:val="left"/>
      <w:pPr>
        <w:ind w:left="1008" w:hanging="360"/>
      </w:pPr>
      <w:rPr>
        <w:rFonts w:hint="default"/>
      </w:rPr>
    </w:lvl>
    <w:lvl w:ilvl="2" w:tplc="D86C2A50">
      <w:start w:val="1"/>
      <w:numFmt w:val="bullet"/>
      <w:lvlText w:val="•"/>
      <w:lvlJc w:val="left"/>
      <w:pPr>
        <w:ind w:left="1555" w:hanging="360"/>
      </w:pPr>
      <w:rPr>
        <w:rFonts w:hint="default"/>
      </w:rPr>
    </w:lvl>
    <w:lvl w:ilvl="3" w:tplc="A10CCDA8">
      <w:start w:val="1"/>
      <w:numFmt w:val="bullet"/>
      <w:lvlText w:val="•"/>
      <w:lvlJc w:val="left"/>
      <w:pPr>
        <w:ind w:left="2102" w:hanging="360"/>
      </w:pPr>
      <w:rPr>
        <w:rFonts w:hint="default"/>
      </w:rPr>
    </w:lvl>
    <w:lvl w:ilvl="4" w:tplc="4A74B53C">
      <w:start w:val="1"/>
      <w:numFmt w:val="bullet"/>
      <w:lvlText w:val="•"/>
      <w:lvlJc w:val="left"/>
      <w:pPr>
        <w:ind w:left="2648" w:hanging="360"/>
      </w:pPr>
      <w:rPr>
        <w:rFonts w:hint="default"/>
      </w:rPr>
    </w:lvl>
    <w:lvl w:ilvl="5" w:tplc="2EE425B6">
      <w:start w:val="1"/>
      <w:numFmt w:val="bullet"/>
      <w:lvlText w:val="•"/>
      <w:lvlJc w:val="left"/>
      <w:pPr>
        <w:ind w:left="3195" w:hanging="360"/>
      </w:pPr>
      <w:rPr>
        <w:rFonts w:hint="default"/>
      </w:rPr>
    </w:lvl>
    <w:lvl w:ilvl="6" w:tplc="FDDEC5F4">
      <w:start w:val="1"/>
      <w:numFmt w:val="bullet"/>
      <w:lvlText w:val="•"/>
      <w:lvlJc w:val="left"/>
      <w:pPr>
        <w:ind w:left="3741" w:hanging="360"/>
      </w:pPr>
      <w:rPr>
        <w:rFonts w:hint="default"/>
      </w:rPr>
    </w:lvl>
    <w:lvl w:ilvl="7" w:tplc="A8E03B00">
      <w:start w:val="1"/>
      <w:numFmt w:val="bullet"/>
      <w:lvlText w:val="•"/>
      <w:lvlJc w:val="left"/>
      <w:pPr>
        <w:ind w:left="4288" w:hanging="360"/>
      </w:pPr>
      <w:rPr>
        <w:rFonts w:hint="default"/>
      </w:rPr>
    </w:lvl>
    <w:lvl w:ilvl="8" w:tplc="B6F2083E">
      <w:start w:val="1"/>
      <w:numFmt w:val="bullet"/>
      <w:lvlText w:val="•"/>
      <w:lvlJc w:val="left"/>
      <w:pPr>
        <w:ind w:left="4835" w:hanging="360"/>
      </w:pPr>
      <w:rPr>
        <w:rFonts w:hint="default"/>
      </w:rPr>
    </w:lvl>
  </w:abstractNum>
  <w:abstractNum w:abstractNumId="2" w15:restartNumberingAfterBreak="0">
    <w:nsid w:val="3AA34B62"/>
    <w:multiLevelType w:val="hybridMultilevel"/>
    <w:tmpl w:val="614AC8C4"/>
    <w:lvl w:ilvl="0" w:tplc="8F065FEC">
      <w:start w:val="1"/>
      <w:numFmt w:val="bullet"/>
      <w:lvlText w:val="◆"/>
      <w:lvlJc w:val="left"/>
      <w:pPr>
        <w:ind w:left="462" w:hanging="360"/>
      </w:pPr>
      <w:rPr>
        <w:rFonts w:ascii="Times New Roman" w:eastAsia="Times New Roman" w:hAnsi="Times New Roman" w:hint="default"/>
        <w:w w:val="75"/>
        <w:sz w:val="16"/>
        <w:szCs w:val="16"/>
      </w:rPr>
    </w:lvl>
    <w:lvl w:ilvl="1" w:tplc="3496AF0C">
      <w:start w:val="1"/>
      <w:numFmt w:val="bullet"/>
      <w:lvlText w:val="•"/>
      <w:lvlJc w:val="left"/>
      <w:pPr>
        <w:ind w:left="1008" w:hanging="360"/>
      </w:pPr>
      <w:rPr>
        <w:rFonts w:hint="default"/>
      </w:rPr>
    </w:lvl>
    <w:lvl w:ilvl="2" w:tplc="16284F38">
      <w:start w:val="1"/>
      <w:numFmt w:val="bullet"/>
      <w:lvlText w:val="•"/>
      <w:lvlJc w:val="left"/>
      <w:pPr>
        <w:ind w:left="1555" w:hanging="360"/>
      </w:pPr>
      <w:rPr>
        <w:rFonts w:hint="default"/>
      </w:rPr>
    </w:lvl>
    <w:lvl w:ilvl="3" w:tplc="7F3A3FF4">
      <w:start w:val="1"/>
      <w:numFmt w:val="bullet"/>
      <w:lvlText w:val="•"/>
      <w:lvlJc w:val="left"/>
      <w:pPr>
        <w:ind w:left="2102" w:hanging="360"/>
      </w:pPr>
      <w:rPr>
        <w:rFonts w:hint="default"/>
      </w:rPr>
    </w:lvl>
    <w:lvl w:ilvl="4" w:tplc="FEF471F0">
      <w:start w:val="1"/>
      <w:numFmt w:val="bullet"/>
      <w:lvlText w:val="•"/>
      <w:lvlJc w:val="left"/>
      <w:pPr>
        <w:ind w:left="2648" w:hanging="360"/>
      </w:pPr>
      <w:rPr>
        <w:rFonts w:hint="default"/>
      </w:rPr>
    </w:lvl>
    <w:lvl w:ilvl="5" w:tplc="A61ADC4A">
      <w:start w:val="1"/>
      <w:numFmt w:val="bullet"/>
      <w:lvlText w:val="•"/>
      <w:lvlJc w:val="left"/>
      <w:pPr>
        <w:ind w:left="3195" w:hanging="360"/>
      </w:pPr>
      <w:rPr>
        <w:rFonts w:hint="default"/>
      </w:rPr>
    </w:lvl>
    <w:lvl w:ilvl="6" w:tplc="9C6C75A8">
      <w:start w:val="1"/>
      <w:numFmt w:val="bullet"/>
      <w:lvlText w:val="•"/>
      <w:lvlJc w:val="left"/>
      <w:pPr>
        <w:ind w:left="3741" w:hanging="360"/>
      </w:pPr>
      <w:rPr>
        <w:rFonts w:hint="default"/>
      </w:rPr>
    </w:lvl>
    <w:lvl w:ilvl="7" w:tplc="1514E9FE">
      <w:start w:val="1"/>
      <w:numFmt w:val="bullet"/>
      <w:lvlText w:val="•"/>
      <w:lvlJc w:val="left"/>
      <w:pPr>
        <w:ind w:left="4288" w:hanging="360"/>
      </w:pPr>
      <w:rPr>
        <w:rFonts w:hint="default"/>
      </w:rPr>
    </w:lvl>
    <w:lvl w:ilvl="8" w:tplc="6CB01F08">
      <w:start w:val="1"/>
      <w:numFmt w:val="bullet"/>
      <w:lvlText w:val="•"/>
      <w:lvlJc w:val="left"/>
      <w:pPr>
        <w:ind w:left="4835" w:hanging="360"/>
      </w:pPr>
      <w:rPr>
        <w:rFonts w:hint="default"/>
      </w:rPr>
    </w:lvl>
  </w:abstractNum>
  <w:abstractNum w:abstractNumId="3" w15:restartNumberingAfterBreak="0">
    <w:nsid w:val="4E9871C3"/>
    <w:multiLevelType w:val="hybridMultilevel"/>
    <w:tmpl w:val="28DA7A2E"/>
    <w:lvl w:ilvl="0" w:tplc="DA4ACD8E">
      <w:start w:val="1"/>
      <w:numFmt w:val="bullet"/>
      <w:lvlText w:val="◆"/>
      <w:lvlJc w:val="left"/>
      <w:pPr>
        <w:ind w:left="462" w:hanging="360"/>
      </w:pPr>
      <w:rPr>
        <w:rFonts w:ascii="Times New Roman" w:eastAsia="Times New Roman" w:hAnsi="Times New Roman" w:hint="default"/>
        <w:w w:val="75"/>
        <w:sz w:val="16"/>
        <w:szCs w:val="16"/>
      </w:rPr>
    </w:lvl>
    <w:lvl w:ilvl="1" w:tplc="37BEC244">
      <w:start w:val="1"/>
      <w:numFmt w:val="bullet"/>
      <w:lvlText w:val="•"/>
      <w:lvlJc w:val="left"/>
      <w:pPr>
        <w:ind w:left="1008" w:hanging="360"/>
      </w:pPr>
      <w:rPr>
        <w:rFonts w:hint="default"/>
      </w:rPr>
    </w:lvl>
    <w:lvl w:ilvl="2" w:tplc="63BCA394">
      <w:start w:val="1"/>
      <w:numFmt w:val="bullet"/>
      <w:lvlText w:val="•"/>
      <w:lvlJc w:val="left"/>
      <w:pPr>
        <w:ind w:left="1555" w:hanging="360"/>
      </w:pPr>
      <w:rPr>
        <w:rFonts w:hint="default"/>
      </w:rPr>
    </w:lvl>
    <w:lvl w:ilvl="3" w:tplc="D3865C3E">
      <w:start w:val="1"/>
      <w:numFmt w:val="bullet"/>
      <w:lvlText w:val="•"/>
      <w:lvlJc w:val="left"/>
      <w:pPr>
        <w:ind w:left="2102" w:hanging="360"/>
      </w:pPr>
      <w:rPr>
        <w:rFonts w:hint="default"/>
      </w:rPr>
    </w:lvl>
    <w:lvl w:ilvl="4" w:tplc="29FE3C30">
      <w:start w:val="1"/>
      <w:numFmt w:val="bullet"/>
      <w:lvlText w:val="•"/>
      <w:lvlJc w:val="left"/>
      <w:pPr>
        <w:ind w:left="2648" w:hanging="360"/>
      </w:pPr>
      <w:rPr>
        <w:rFonts w:hint="default"/>
      </w:rPr>
    </w:lvl>
    <w:lvl w:ilvl="5" w:tplc="7040B932">
      <w:start w:val="1"/>
      <w:numFmt w:val="bullet"/>
      <w:lvlText w:val="•"/>
      <w:lvlJc w:val="left"/>
      <w:pPr>
        <w:ind w:left="3195" w:hanging="360"/>
      </w:pPr>
      <w:rPr>
        <w:rFonts w:hint="default"/>
      </w:rPr>
    </w:lvl>
    <w:lvl w:ilvl="6" w:tplc="60B67CF4">
      <w:start w:val="1"/>
      <w:numFmt w:val="bullet"/>
      <w:lvlText w:val="•"/>
      <w:lvlJc w:val="left"/>
      <w:pPr>
        <w:ind w:left="3741" w:hanging="360"/>
      </w:pPr>
      <w:rPr>
        <w:rFonts w:hint="default"/>
      </w:rPr>
    </w:lvl>
    <w:lvl w:ilvl="7" w:tplc="1690F1F8">
      <w:start w:val="1"/>
      <w:numFmt w:val="bullet"/>
      <w:lvlText w:val="•"/>
      <w:lvlJc w:val="left"/>
      <w:pPr>
        <w:ind w:left="4288" w:hanging="360"/>
      </w:pPr>
      <w:rPr>
        <w:rFonts w:hint="default"/>
      </w:rPr>
    </w:lvl>
    <w:lvl w:ilvl="8" w:tplc="7840B52E">
      <w:start w:val="1"/>
      <w:numFmt w:val="bullet"/>
      <w:lvlText w:val="•"/>
      <w:lvlJc w:val="left"/>
      <w:pPr>
        <w:ind w:left="4835" w:hanging="360"/>
      </w:pPr>
      <w:rPr>
        <w:rFonts w:hint="default"/>
      </w:rPr>
    </w:lvl>
  </w:abstractNum>
  <w:abstractNum w:abstractNumId="4" w15:restartNumberingAfterBreak="0">
    <w:nsid w:val="4FEE328B"/>
    <w:multiLevelType w:val="hybridMultilevel"/>
    <w:tmpl w:val="5A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317A"/>
    <w:multiLevelType w:val="hybridMultilevel"/>
    <w:tmpl w:val="8AA2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1010A"/>
    <w:multiLevelType w:val="hybridMultilevel"/>
    <w:tmpl w:val="11FE91D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28"/>
    <w:rsid w:val="00015263"/>
    <w:rsid w:val="000773EA"/>
    <w:rsid w:val="00083F41"/>
    <w:rsid w:val="00085BD4"/>
    <w:rsid w:val="000C1C40"/>
    <w:rsid w:val="000D036E"/>
    <w:rsid w:val="000D1958"/>
    <w:rsid w:val="000D63BB"/>
    <w:rsid w:val="000D7C38"/>
    <w:rsid w:val="00124808"/>
    <w:rsid w:val="001833ED"/>
    <w:rsid w:val="001E3D82"/>
    <w:rsid w:val="00210A4F"/>
    <w:rsid w:val="00211A40"/>
    <w:rsid w:val="00251147"/>
    <w:rsid w:val="00297B1E"/>
    <w:rsid w:val="002D3F55"/>
    <w:rsid w:val="002D58EC"/>
    <w:rsid w:val="002E47F3"/>
    <w:rsid w:val="002F6601"/>
    <w:rsid w:val="003F5EDC"/>
    <w:rsid w:val="004026E0"/>
    <w:rsid w:val="00404719"/>
    <w:rsid w:val="0044653E"/>
    <w:rsid w:val="00462393"/>
    <w:rsid w:val="0048419C"/>
    <w:rsid w:val="00494B6B"/>
    <w:rsid w:val="004C7A25"/>
    <w:rsid w:val="004E622B"/>
    <w:rsid w:val="004F695E"/>
    <w:rsid w:val="004F702C"/>
    <w:rsid w:val="00521263"/>
    <w:rsid w:val="00546AED"/>
    <w:rsid w:val="00567ED3"/>
    <w:rsid w:val="00577A1C"/>
    <w:rsid w:val="00582AAB"/>
    <w:rsid w:val="005A1C7B"/>
    <w:rsid w:val="005A57AE"/>
    <w:rsid w:val="005B60DE"/>
    <w:rsid w:val="005D1F5D"/>
    <w:rsid w:val="005D30D3"/>
    <w:rsid w:val="005F6198"/>
    <w:rsid w:val="00652A2E"/>
    <w:rsid w:val="00740D08"/>
    <w:rsid w:val="007758BA"/>
    <w:rsid w:val="007A1B40"/>
    <w:rsid w:val="007A7020"/>
    <w:rsid w:val="007C1523"/>
    <w:rsid w:val="007D5E24"/>
    <w:rsid w:val="00831B94"/>
    <w:rsid w:val="00866F85"/>
    <w:rsid w:val="008A508E"/>
    <w:rsid w:val="008B15BE"/>
    <w:rsid w:val="008B5B7E"/>
    <w:rsid w:val="00920509"/>
    <w:rsid w:val="00926A44"/>
    <w:rsid w:val="00937ADF"/>
    <w:rsid w:val="00972B76"/>
    <w:rsid w:val="00A371BB"/>
    <w:rsid w:val="00A53780"/>
    <w:rsid w:val="00AC587B"/>
    <w:rsid w:val="00AF74FD"/>
    <w:rsid w:val="00B2309A"/>
    <w:rsid w:val="00B329A9"/>
    <w:rsid w:val="00B46082"/>
    <w:rsid w:val="00B86DB3"/>
    <w:rsid w:val="00BB138F"/>
    <w:rsid w:val="00BC0F31"/>
    <w:rsid w:val="00BC769C"/>
    <w:rsid w:val="00BF4708"/>
    <w:rsid w:val="00C12997"/>
    <w:rsid w:val="00C41BD1"/>
    <w:rsid w:val="00C64D8D"/>
    <w:rsid w:val="00C6533E"/>
    <w:rsid w:val="00CC2E0E"/>
    <w:rsid w:val="00CF15CD"/>
    <w:rsid w:val="00D47ECC"/>
    <w:rsid w:val="00DD1C02"/>
    <w:rsid w:val="00DE48AD"/>
    <w:rsid w:val="00E05B8C"/>
    <w:rsid w:val="00E3204B"/>
    <w:rsid w:val="00E46BB5"/>
    <w:rsid w:val="00E479DB"/>
    <w:rsid w:val="00E548DD"/>
    <w:rsid w:val="00E80BE4"/>
    <w:rsid w:val="00EA5328"/>
    <w:rsid w:val="00EB0008"/>
    <w:rsid w:val="00EF2A86"/>
    <w:rsid w:val="00F11611"/>
    <w:rsid w:val="00F157D1"/>
    <w:rsid w:val="00F83FB9"/>
    <w:rsid w:val="00F85A6F"/>
    <w:rsid w:val="00FA5806"/>
    <w:rsid w:val="00FB1205"/>
    <w:rsid w:val="00FB3679"/>
    <w:rsid w:val="00FB3A8F"/>
    <w:rsid w:val="43AB0EC8"/>
    <w:rsid w:val="7EBC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F2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6533E"/>
    <w:pPr>
      <w:widowControl/>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462" w:hanging="360"/>
    </w:pPr>
    <w:rPr>
      <w:rFonts w:ascii="Franklin Gothic Book" w:eastAsia="Franklin Gothic Book" w:hAnsi="Franklin Gothic Book" w:cstheme="minorBidi"/>
      <w:sz w:val="20"/>
      <w:szCs w:val="20"/>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21263"/>
    <w:pPr>
      <w:widowControl w:val="0"/>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1263"/>
  </w:style>
  <w:style w:type="paragraph" w:styleId="Footer">
    <w:name w:val="footer"/>
    <w:basedOn w:val="Normal"/>
    <w:link w:val="FooterChar"/>
    <w:uiPriority w:val="99"/>
    <w:unhideWhenUsed/>
    <w:rsid w:val="00521263"/>
    <w:pPr>
      <w:widowControl w:val="0"/>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1263"/>
  </w:style>
  <w:style w:type="character" w:styleId="Hyperlink">
    <w:name w:val="Hyperlink"/>
    <w:basedOn w:val="DefaultParagraphFont"/>
    <w:uiPriority w:val="99"/>
    <w:unhideWhenUsed/>
    <w:rsid w:val="004F702C"/>
    <w:rPr>
      <w:color w:val="0000FF" w:themeColor="hyperlink"/>
      <w:u w:val="single"/>
    </w:rPr>
  </w:style>
  <w:style w:type="paragraph" w:styleId="NormalWeb">
    <w:name w:val="Normal (Web)"/>
    <w:basedOn w:val="Normal"/>
    <w:uiPriority w:val="99"/>
    <w:rsid w:val="001E3D82"/>
    <w:pPr>
      <w:spacing w:beforeLines="1" w:afterLines="1"/>
    </w:pPr>
    <w:rPr>
      <w:rFonts w:ascii="Times" w:eastAsia="Cambria" w:hAnsi="Times"/>
      <w:sz w:val="20"/>
      <w:szCs w:val="20"/>
    </w:rPr>
  </w:style>
  <w:style w:type="character" w:styleId="FollowedHyperlink">
    <w:name w:val="FollowedHyperlink"/>
    <w:basedOn w:val="DefaultParagraphFont"/>
    <w:uiPriority w:val="99"/>
    <w:semiHidden/>
    <w:unhideWhenUsed/>
    <w:rsid w:val="00FB1205"/>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B2309A"/>
    <w:rPr>
      <w:color w:val="605E5C"/>
      <w:shd w:val="clear" w:color="auto" w:fill="E1DFDD"/>
    </w:rPr>
  </w:style>
  <w:style w:type="character" w:styleId="Strong">
    <w:name w:val="Strong"/>
    <w:basedOn w:val="DefaultParagraphFont"/>
    <w:uiPriority w:val="22"/>
    <w:qFormat/>
    <w:rsid w:val="00C65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30591">
      <w:bodyDiv w:val="1"/>
      <w:marLeft w:val="0"/>
      <w:marRight w:val="0"/>
      <w:marTop w:val="0"/>
      <w:marBottom w:val="0"/>
      <w:divBdr>
        <w:top w:val="none" w:sz="0" w:space="0" w:color="auto"/>
        <w:left w:val="none" w:sz="0" w:space="0" w:color="auto"/>
        <w:bottom w:val="none" w:sz="0" w:space="0" w:color="auto"/>
        <w:right w:val="none" w:sz="0" w:space="0" w:color="auto"/>
      </w:divBdr>
    </w:div>
    <w:div w:id="453713902">
      <w:bodyDiv w:val="1"/>
      <w:marLeft w:val="0"/>
      <w:marRight w:val="0"/>
      <w:marTop w:val="0"/>
      <w:marBottom w:val="0"/>
      <w:divBdr>
        <w:top w:val="none" w:sz="0" w:space="0" w:color="auto"/>
        <w:left w:val="none" w:sz="0" w:space="0" w:color="auto"/>
        <w:bottom w:val="none" w:sz="0" w:space="0" w:color="auto"/>
        <w:right w:val="none" w:sz="0" w:space="0" w:color="auto"/>
      </w:divBdr>
    </w:div>
    <w:div w:id="74773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colum.edu/content.php?catoid=15&amp;navoid=4531" TargetMode="External"/><Relationship Id="rId18" Type="http://schemas.openxmlformats.org/officeDocument/2006/relationships/hyperlink" Target="http://library.colum.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alog.colum.edu/content.php?catoid=15&amp;navoid=4529" TargetMode="External"/><Relationship Id="rId17" Type="http://schemas.openxmlformats.org/officeDocument/2006/relationships/hyperlink" Target="https://students.colum.edu/career-center/index.php" TargetMode="External"/><Relationship Id="rId2" Type="http://schemas.openxmlformats.org/officeDocument/2006/relationships/customXml" Target="../customXml/item2.xml"/><Relationship Id="rId16" Type="http://schemas.openxmlformats.org/officeDocument/2006/relationships/hyperlink" Target="mailto:careercenter@colum.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colum.edu/" TargetMode="External"/><Relationship Id="rId5" Type="http://schemas.openxmlformats.org/officeDocument/2006/relationships/styles" Target="styles.xml"/><Relationship Id="rId15" Type="http://schemas.openxmlformats.org/officeDocument/2006/relationships/hyperlink" Target="mailto:collegeadvising@colum.edu" TargetMode="External"/><Relationship Id="rId23" Type="http://schemas.openxmlformats.org/officeDocument/2006/relationships/theme" Target="theme/theme1.xml"/><Relationship Id="rId10" Type="http://schemas.openxmlformats.org/officeDocument/2006/relationships/hyperlink" Target="http://students.colum.edu/registrar/Registration/registration-dates.php" TargetMode="External"/><Relationship Id="rId19" Type="http://schemas.openxmlformats.org/officeDocument/2006/relationships/hyperlink" Target="http://www.colum.edu/sg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SD@colum.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6BBABF6E0194B9F9E4D3A4FBACBE4" ma:contentTypeVersion="2" ma:contentTypeDescription="Create a new document." ma:contentTypeScope="" ma:versionID="cf047bdf2613a848b6d7e7a4da8bcdd7">
  <xsd:schema xmlns:xsd="http://www.w3.org/2001/XMLSchema" xmlns:xs="http://www.w3.org/2001/XMLSchema" xmlns:p="http://schemas.microsoft.com/office/2006/metadata/properties" xmlns:ns2="82476992-57f3-4200-82c0-9996cb2c6bf1" targetNamespace="http://schemas.microsoft.com/office/2006/metadata/properties" ma:root="true" ma:fieldsID="27cb9553421a942cda5285ca45466578" ns2:_="">
    <xsd:import namespace="82476992-57f3-4200-82c0-9996cb2c6b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76992-57f3-4200-82c0-9996cb2c6b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5265A-D977-43D3-B399-1D80F07420FF}">
  <ds:schemaRefs>
    <ds:schemaRef ds:uri="http://schemas.microsoft.com/sharepoint/v3/contenttype/forms"/>
  </ds:schemaRefs>
</ds:datastoreItem>
</file>

<file path=customXml/itemProps2.xml><?xml version="1.0" encoding="utf-8"?>
<ds:datastoreItem xmlns:ds="http://schemas.openxmlformats.org/officeDocument/2006/customXml" ds:itemID="{1CC5F9C4-693D-4248-9386-E688A179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3F66B-2570-431C-B2D0-3F0CD26C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76992-57f3-4200-82c0-9996cb2c6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INFORMATION TO BE INCLUDED ON EACH COURSE SYLLABUS</vt:lpstr>
    </vt:vector>
  </TitlesOfParts>
  <Company>Columbia College Chicago</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INCLUDED ON EACH COURSE SYLLABUS</dc:title>
  <dc:creator>Ernest Love</dc:creator>
  <cp:lastModifiedBy>Malley, Suzanne Blum</cp:lastModifiedBy>
  <cp:revision>7</cp:revision>
  <dcterms:created xsi:type="dcterms:W3CDTF">2018-08-15T15:47:00Z</dcterms:created>
  <dcterms:modified xsi:type="dcterms:W3CDTF">2018-08-15T16:49:00Z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2011-01-24T00:00:00Z</vt:filetime>
  </property>
  <property fmtid="{D5CDD505-2E9C-101B-9397-08002B2CF9AE}" pid="3" name="LastSaved">
    <vt:filetime>2015-12-14T00:00:00Z</vt:filetime>
  </property>
  <property fmtid="{D5CDD505-2E9C-101B-9397-08002B2CF9AE}" pid="4" name="ContentTypeId">
    <vt:lpwstr>0x010100B386BBABF6E0194B9F9E4D3A4FBACBE4</vt:lpwstr>
  </property>
</Properties>
</file>